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7EB" w:rsidRPr="00482515" w:rsidRDefault="00D307EB" w:rsidP="00D307EB">
      <w:pPr>
        <w:pStyle w:val="NoSpacing"/>
        <w:jc w:val="center"/>
        <w:rPr>
          <w:rFonts w:cstheme="minorHAnsi"/>
        </w:rPr>
      </w:pPr>
      <w:r w:rsidRPr="00482515">
        <w:rPr>
          <w:rFonts w:cstheme="minorHAnsi"/>
        </w:rPr>
        <w:t>Class – IX</w:t>
      </w:r>
    </w:p>
    <w:p w:rsidR="00D307EB" w:rsidRDefault="00D307EB" w:rsidP="00D307EB">
      <w:pPr>
        <w:pStyle w:val="NoSpacing"/>
        <w:jc w:val="center"/>
        <w:rPr>
          <w:rFonts w:cstheme="minorHAnsi"/>
        </w:rPr>
      </w:pPr>
      <w:r w:rsidRPr="00482515">
        <w:rPr>
          <w:rFonts w:cstheme="minorHAnsi"/>
        </w:rPr>
        <w:t>ASSERTION AND REASON</w:t>
      </w:r>
    </w:p>
    <w:p w:rsidR="00BC5AD9" w:rsidRPr="00482515" w:rsidRDefault="00BC5AD9" w:rsidP="00D307EB">
      <w:pPr>
        <w:pStyle w:val="NoSpacing"/>
        <w:jc w:val="center"/>
        <w:rPr>
          <w:rFonts w:cstheme="minorHAnsi"/>
        </w:rPr>
      </w:pPr>
      <w:r>
        <w:rPr>
          <w:rFonts w:cstheme="minorHAnsi"/>
        </w:rPr>
        <w:t xml:space="preserve">Time: 30 </w:t>
      </w:r>
      <w:proofErr w:type="spellStart"/>
      <w:r>
        <w:rPr>
          <w:rFonts w:cstheme="minorHAnsi"/>
        </w:rPr>
        <w:t>mins</w:t>
      </w:r>
      <w:proofErr w:type="spellEnd"/>
      <w:r>
        <w:rPr>
          <w:rFonts w:cstheme="minorHAnsi"/>
        </w:rPr>
        <w:t xml:space="preserve">                                                                                                                                                       Full Marks: 20</w:t>
      </w:r>
    </w:p>
    <w:p w:rsidR="00D307EB" w:rsidRPr="00482515" w:rsidRDefault="00D307EB" w:rsidP="00D307EB">
      <w:pPr>
        <w:pStyle w:val="NoSpacing"/>
        <w:jc w:val="center"/>
        <w:rPr>
          <w:rFonts w:cstheme="minorHAnsi"/>
        </w:rPr>
      </w:pPr>
      <w:r w:rsidRPr="00482515">
        <w:rPr>
          <w:rFonts w:cstheme="minorHAnsi"/>
        </w:rPr>
        <w:t>Choose the options from a – d for the questions given below:</w:t>
      </w:r>
    </w:p>
    <w:p w:rsidR="00D307EB" w:rsidRPr="002F7EE8" w:rsidRDefault="00D307EB" w:rsidP="002F7EE8">
      <w:pPr>
        <w:pStyle w:val="NoSpacing"/>
        <w:ind w:left="450"/>
        <w:rPr>
          <w:rFonts w:cstheme="minorHAnsi"/>
          <w:b/>
        </w:rPr>
      </w:pPr>
      <w:r w:rsidRPr="00482515">
        <w:rPr>
          <w:rFonts w:cstheme="minorHAnsi"/>
        </w:rPr>
        <w:t xml:space="preserve">• </w:t>
      </w:r>
      <w:r w:rsidRPr="002F7EE8">
        <w:rPr>
          <w:rFonts w:cstheme="minorHAnsi"/>
          <w:b/>
        </w:rPr>
        <w:t xml:space="preserve">a) </w:t>
      </w:r>
      <w:proofErr w:type="gramStart"/>
      <w:r w:rsidRPr="002F7EE8">
        <w:rPr>
          <w:rFonts w:cstheme="minorHAnsi"/>
          <w:b/>
        </w:rPr>
        <w:t>Both</w:t>
      </w:r>
      <w:proofErr w:type="gramEnd"/>
      <w:r w:rsidRPr="002F7EE8">
        <w:rPr>
          <w:rFonts w:cstheme="minorHAnsi"/>
          <w:b/>
        </w:rPr>
        <w:t xml:space="preserve"> the assertion and reason are true, and the reason is the correct explanation for the assertion </w:t>
      </w:r>
    </w:p>
    <w:p w:rsidR="00D307EB" w:rsidRPr="002F7EE8" w:rsidRDefault="00D307EB" w:rsidP="002F7EE8">
      <w:pPr>
        <w:pStyle w:val="NoSpacing"/>
        <w:ind w:left="450"/>
        <w:rPr>
          <w:rFonts w:cstheme="minorHAnsi"/>
          <w:b/>
        </w:rPr>
      </w:pPr>
      <w:r w:rsidRPr="002F7EE8">
        <w:rPr>
          <w:rFonts w:cstheme="minorHAnsi"/>
          <w:b/>
        </w:rPr>
        <w:t xml:space="preserve">• b) Both the assertion and reason are true, but the reason is not the correct explanation for the assertion </w:t>
      </w:r>
    </w:p>
    <w:p w:rsidR="00D307EB" w:rsidRPr="002F7EE8" w:rsidRDefault="00D307EB" w:rsidP="002F7EE8">
      <w:pPr>
        <w:pStyle w:val="NoSpacing"/>
        <w:ind w:left="450"/>
        <w:rPr>
          <w:rFonts w:cstheme="minorHAnsi"/>
          <w:b/>
        </w:rPr>
      </w:pPr>
      <w:r w:rsidRPr="002F7EE8">
        <w:rPr>
          <w:rFonts w:cstheme="minorHAnsi"/>
          <w:b/>
        </w:rPr>
        <w:t xml:space="preserve">• c) The assertion statement is true, but the reason is not </w:t>
      </w:r>
    </w:p>
    <w:p w:rsidR="00D307EB" w:rsidRPr="002F7EE8" w:rsidRDefault="00D307EB" w:rsidP="002F7EE8">
      <w:pPr>
        <w:pStyle w:val="NoSpacing"/>
        <w:ind w:left="450"/>
        <w:rPr>
          <w:rFonts w:cstheme="minorHAnsi"/>
          <w:b/>
        </w:rPr>
      </w:pPr>
      <w:r w:rsidRPr="002F7EE8">
        <w:rPr>
          <w:rFonts w:cstheme="minorHAnsi"/>
          <w:b/>
        </w:rPr>
        <w:t xml:space="preserve">• d) The assertion statement is false, but the reason is true </w:t>
      </w:r>
    </w:p>
    <w:p w:rsidR="00D307EB" w:rsidRPr="00482515" w:rsidRDefault="00D307EB" w:rsidP="00D307EB">
      <w:pPr>
        <w:pStyle w:val="NoSpacing"/>
        <w:rPr>
          <w:rFonts w:cstheme="minorHAnsi"/>
        </w:rPr>
      </w:pPr>
    </w:p>
    <w:p w:rsidR="00D307EB" w:rsidRPr="001E32C6" w:rsidRDefault="00482515" w:rsidP="00D307EB">
      <w:pPr>
        <w:pStyle w:val="NoSpacing"/>
        <w:rPr>
          <w:rFonts w:cstheme="minorHAnsi"/>
        </w:rPr>
      </w:pPr>
      <w:r w:rsidRPr="001E32C6">
        <w:rPr>
          <w:rFonts w:cstheme="minorHAnsi"/>
          <w:b/>
        </w:rPr>
        <w:t>1</w:t>
      </w:r>
      <w:r w:rsidR="00D307EB" w:rsidRPr="001E32C6">
        <w:rPr>
          <w:rFonts w:cstheme="minorHAnsi"/>
          <w:b/>
        </w:rPr>
        <w:t>) Assertion</w:t>
      </w:r>
      <w:r w:rsidR="00D307EB" w:rsidRPr="001E32C6">
        <w:rPr>
          <w:rFonts w:cstheme="minorHAnsi"/>
        </w:rPr>
        <w:t xml:space="preserve"> – A gas fills the container completely in which it is kept. </w:t>
      </w:r>
    </w:p>
    <w:p w:rsidR="00D307EB" w:rsidRPr="001E32C6" w:rsidRDefault="00D307EB" w:rsidP="001E32C6">
      <w:pPr>
        <w:pStyle w:val="NoSpacing"/>
        <w:ind w:firstLine="720"/>
        <w:rPr>
          <w:rFonts w:cstheme="minorHAnsi"/>
        </w:rPr>
      </w:pPr>
      <w:r w:rsidRPr="001E32C6">
        <w:rPr>
          <w:rFonts w:cstheme="minorHAnsi"/>
          <w:b/>
        </w:rPr>
        <w:t>Reason</w:t>
      </w:r>
      <w:r w:rsidRPr="001E32C6">
        <w:rPr>
          <w:rFonts w:cstheme="minorHAnsi"/>
        </w:rPr>
        <w:t xml:space="preserve"> – Gas has fixed size and shape. </w:t>
      </w:r>
    </w:p>
    <w:p w:rsidR="00D307EB" w:rsidRPr="001E32C6" w:rsidRDefault="00482515" w:rsidP="00D307EB">
      <w:pPr>
        <w:pStyle w:val="NoSpacing"/>
        <w:rPr>
          <w:rFonts w:cstheme="minorHAnsi"/>
        </w:rPr>
      </w:pPr>
      <w:r w:rsidRPr="001E32C6">
        <w:rPr>
          <w:rFonts w:cstheme="minorHAnsi"/>
          <w:b/>
        </w:rPr>
        <w:t>2</w:t>
      </w:r>
      <w:r w:rsidR="00D307EB" w:rsidRPr="001E32C6">
        <w:rPr>
          <w:rFonts w:cstheme="minorHAnsi"/>
          <w:b/>
        </w:rPr>
        <w:t>) Assertion</w:t>
      </w:r>
      <w:r w:rsidR="00D307EB" w:rsidRPr="001E32C6">
        <w:rPr>
          <w:rFonts w:cstheme="minorHAnsi"/>
        </w:rPr>
        <w:t xml:space="preserve"> – In a state transition, composition of matter does not change.</w:t>
      </w:r>
    </w:p>
    <w:p w:rsidR="00D307EB" w:rsidRPr="001E32C6" w:rsidRDefault="00D307EB" w:rsidP="00D307EB">
      <w:pPr>
        <w:pStyle w:val="NoSpacing"/>
        <w:rPr>
          <w:rFonts w:cstheme="minorHAnsi"/>
        </w:rPr>
      </w:pPr>
      <w:r w:rsidRPr="001E32C6">
        <w:rPr>
          <w:rFonts w:cstheme="minorHAnsi"/>
        </w:rPr>
        <w:t xml:space="preserve"> </w:t>
      </w:r>
      <w:r w:rsidR="001E32C6">
        <w:rPr>
          <w:rFonts w:cstheme="minorHAnsi"/>
        </w:rPr>
        <w:tab/>
      </w:r>
      <w:r w:rsidRPr="001E32C6">
        <w:rPr>
          <w:rFonts w:cstheme="minorHAnsi"/>
          <w:b/>
        </w:rPr>
        <w:t>Reason</w:t>
      </w:r>
      <w:r w:rsidRPr="001E32C6">
        <w:rPr>
          <w:rFonts w:cstheme="minorHAnsi"/>
        </w:rPr>
        <w:t xml:space="preserve"> – State transition is a physical change. </w:t>
      </w:r>
    </w:p>
    <w:p w:rsidR="00D307EB" w:rsidRPr="001E32C6" w:rsidRDefault="00482515" w:rsidP="00D307EB">
      <w:pPr>
        <w:pStyle w:val="NoSpacing"/>
        <w:rPr>
          <w:rFonts w:cstheme="minorHAnsi"/>
        </w:rPr>
      </w:pPr>
      <w:r w:rsidRPr="001E32C6">
        <w:rPr>
          <w:rFonts w:cstheme="minorHAnsi"/>
          <w:b/>
        </w:rPr>
        <w:t>3</w:t>
      </w:r>
      <w:r w:rsidR="00D307EB" w:rsidRPr="001E32C6">
        <w:rPr>
          <w:rFonts w:cstheme="minorHAnsi"/>
          <w:b/>
        </w:rPr>
        <w:t>) Assertion</w:t>
      </w:r>
      <w:r w:rsidR="00D307EB" w:rsidRPr="001E32C6">
        <w:rPr>
          <w:rFonts w:cstheme="minorHAnsi"/>
        </w:rPr>
        <w:t xml:space="preserve"> – Aquatic animals breathe oxygen dissolved in water. </w:t>
      </w:r>
    </w:p>
    <w:p w:rsidR="00D307EB" w:rsidRPr="001E32C6" w:rsidRDefault="00D307EB" w:rsidP="001E32C6">
      <w:pPr>
        <w:pStyle w:val="NoSpacing"/>
        <w:ind w:firstLine="720"/>
        <w:rPr>
          <w:rFonts w:cstheme="minorHAnsi"/>
        </w:rPr>
      </w:pPr>
      <w:r w:rsidRPr="001E32C6">
        <w:rPr>
          <w:rFonts w:cstheme="minorHAnsi"/>
          <w:b/>
        </w:rPr>
        <w:t>Reason</w:t>
      </w:r>
      <w:r w:rsidRPr="001E32C6">
        <w:rPr>
          <w:rFonts w:cstheme="minorHAnsi"/>
        </w:rPr>
        <w:t xml:space="preserve"> – Gases can diffuse into water </w:t>
      </w:r>
    </w:p>
    <w:p w:rsidR="00D307EB" w:rsidRPr="001E32C6" w:rsidRDefault="00482515" w:rsidP="00D307EB">
      <w:pPr>
        <w:pStyle w:val="NoSpacing"/>
        <w:rPr>
          <w:rFonts w:cstheme="minorHAnsi"/>
        </w:rPr>
      </w:pPr>
      <w:r w:rsidRPr="001E32C6">
        <w:rPr>
          <w:rFonts w:cstheme="minorHAnsi"/>
          <w:b/>
        </w:rPr>
        <w:t>4</w:t>
      </w:r>
      <w:r w:rsidR="00D307EB" w:rsidRPr="001E32C6">
        <w:rPr>
          <w:rFonts w:cstheme="minorHAnsi"/>
          <w:b/>
        </w:rPr>
        <w:t>) Assertion</w:t>
      </w:r>
      <w:r w:rsidR="00D307EB" w:rsidRPr="001E32C6">
        <w:rPr>
          <w:rFonts w:cstheme="minorHAnsi"/>
        </w:rPr>
        <w:t xml:space="preserve"> – It is easier to cook food at sea level as compared to higher altitudes. </w:t>
      </w:r>
    </w:p>
    <w:p w:rsidR="00D307EB" w:rsidRPr="001E32C6" w:rsidRDefault="00D307EB" w:rsidP="001E32C6">
      <w:pPr>
        <w:pStyle w:val="NoSpacing"/>
        <w:ind w:firstLine="720"/>
        <w:rPr>
          <w:rFonts w:cstheme="minorHAnsi"/>
        </w:rPr>
      </w:pPr>
      <w:r w:rsidRPr="001E32C6">
        <w:rPr>
          <w:rFonts w:cstheme="minorHAnsi"/>
          <w:b/>
        </w:rPr>
        <w:t xml:space="preserve">Reason </w:t>
      </w:r>
      <w:r w:rsidRPr="001E32C6">
        <w:rPr>
          <w:rFonts w:cstheme="minorHAnsi"/>
        </w:rPr>
        <w:t xml:space="preserve">– The boiling point of water increases at high altitudes. </w:t>
      </w:r>
    </w:p>
    <w:p w:rsidR="00482515" w:rsidRPr="001E32C6" w:rsidRDefault="00482515" w:rsidP="0048251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E32C6">
        <w:rPr>
          <w:rFonts w:asciiTheme="minorHAnsi" w:hAnsiTheme="minorHAnsi" w:cstheme="minorHAnsi"/>
          <w:b/>
          <w:sz w:val="22"/>
          <w:szCs w:val="22"/>
        </w:rPr>
        <w:t>5) Assertion</w:t>
      </w:r>
      <w:r w:rsidRPr="001E32C6">
        <w:rPr>
          <w:rFonts w:asciiTheme="minorHAnsi" w:hAnsiTheme="minorHAnsi" w:cstheme="minorHAnsi"/>
          <w:sz w:val="22"/>
          <w:szCs w:val="22"/>
        </w:rPr>
        <w:t xml:space="preserve"> -- When a bus moving forward with uniform velocity suddenly stops, passengers tend to fall forward. </w:t>
      </w:r>
    </w:p>
    <w:p w:rsidR="00482515" w:rsidRPr="001E32C6" w:rsidRDefault="00482515" w:rsidP="001E32C6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 w:rsidRPr="001E32C6">
        <w:rPr>
          <w:rFonts w:asciiTheme="minorHAnsi" w:hAnsiTheme="minorHAnsi" w:cstheme="minorHAnsi"/>
          <w:b/>
          <w:sz w:val="22"/>
          <w:szCs w:val="22"/>
        </w:rPr>
        <w:t>Reason</w:t>
      </w:r>
      <w:r w:rsidRPr="001E32C6">
        <w:rPr>
          <w:rFonts w:asciiTheme="minorHAnsi" w:hAnsiTheme="minorHAnsi" w:cstheme="minorHAnsi"/>
          <w:sz w:val="22"/>
          <w:szCs w:val="22"/>
        </w:rPr>
        <w:t xml:space="preserve">-- This is due to inertia of motion. </w:t>
      </w:r>
    </w:p>
    <w:p w:rsidR="00482515" w:rsidRPr="001E32C6" w:rsidRDefault="00482515" w:rsidP="0048251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E32C6">
        <w:rPr>
          <w:rFonts w:asciiTheme="minorHAnsi" w:hAnsiTheme="minorHAnsi" w:cstheme="minorHAnsi"/>
          <w:b/>
          <w:sz w:val="22"/>
          <w:szCs w:val="22"/>
        </w:rPr>
        <w:t>6) Assertion</w:t>
      </w:r>
      <w:r w:rsidRPr="001E32C6">
        <w:rPr>
          <w:rFonts w:asciiTheme="minorHAnsi" w:hAnsiTheme="minorHAnsi" w:cstheme="minorHAnsi"/>
          <w:sz w:val="22"/>
          <w:szCs w:val="22"/>
        </w:rPr>
        <w:t xml:space="preserve"> - A cricket player </w:t>
      </w:r>
      <w:proofErr w:type="gramStart"/>
      <w:r w:rsidRPr="001E32C6">
        <w:rPr>
          <w:rFonts w:asciiTheme="minorHAnsi" w:hAnsiTheme="minorHAnsi" w:cstheme="minorHAnsi"/>
          <w:sz w:val="22"/>
          <w:szCs w:val="22"/>
        </w:rPr>
        <w:t>raises</w:t>
      </w:r>
      <w:proofErr w:type="gramEnd"/>
      <w:r w:rsidRPr="001E32C6">
        <w:rPr>
          <w:rFonts w:asciiTheme="minorHAnsi" w:hAnsiTheme="minorHAnsi" w:cstheme="minorHAnsi"/>
          <w:sz w:val="22"/>
          <w:szCs w:val="22"/>
        </w:rPr>
        <w:t xml:space="preserve"> up his hands to catch a ball. </w:t>
      </w:r>
    </w:p>
    <w:p w:rsidR="00482515" w:rsidRPr="001E32C6" w:rsidRDefault="00482515" w:rsidP="001E32C6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 w:rsidRPr="001E32C6">
        <w:rPr>
          <w:rFonts w:asciiTheme="minorHAnsi" w:hAnsiTheme="minorHAnsi" w:cstheme="minorHAnsi"/>
          <w:b/>
          <w:sz w:val="22"/>
          <w:szCs w:val="22"/>
        </w:rPr>
        <w:t xml:space="preserve">Reason </w:t>
      </w:r>
      <w:r w:rsidRPr="001E32C6">
        <w:rPr>
          <w:rFonts w:asciiTheme="minorHAnsi" w:hAnsiTheme="minorHAnsi" w:cstheme="minorHAnsi"/>
          <w:sz w:val="22"/>
          <w:szCs w:val="22"/>
        </w:rPr>
        <w:t xml:space="preserve">-- Force is directly proportional to the rate of change of momentum. </w:t>
      </w:r>
    </w:p>
    <w:p w:rsidR="00482515" w:rsidRPr="001E32C6" w:rsidRDefault="00482515" w:rsidP="0048251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E32C6">
        <w:rPr>
          <w:rFonts w:asciiTheme="minorHAnsi" w:hAnsiTheme="minorHAnsi" w:cstheme="minorHAnsi"/>
          <w:b/>
          <w:sz w:val="22"/>
          <w:szCs w:val="22"/>
        </w:rPr>
        <w:t>7) Assertion</w:t>
      </w:r>
      <w:r w:rsidRPr="001E32C6">
        <w:rPr>
          <w:rFonts w:asciiTheme="minorHAnsi" w:hAnsiTheme="minorHAnsi" w:cstheme="minorHAnsi"/>
          <w:sz w:val="22"/>
          <w:szCs w:val="22"/>
        </w:rPr>
        <w:t xml:space="preserve"> -- A car of 500 kg can be accelerated to a velocity of 5 m/s in 5 s from its rest position. </w:t>
      </w:r>
    </w:p>
    <w:p w:rsidR="00482515" w:rsidRPr="001E32C6" w:rsidRDefault="00482515" w:rsidP="001E32C6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 w:rsidRPr="001E32C6">
        <w:rPr>
          <w:rFonts w:asciiTheme="minorHAnsi" w:hAnsiTheme="minorHAnsi" w:cstheme="minorHAnsi"/>
          <w:b/>
          <w:sz w:val="22"/>
          <w:szCs w:val="22"/>
        </w:rPr>
        <w:t>Reason</w:t>
      </w:r>
      <w:r w:rsidRPr="001E32C6">
        <w:rPr>
          <w:rFonts w:asciiTheme="minorHAnsi" w:hAnsiTheme="minorHAnsi" w:cstheme="minorHAnsi"/>
          <w:sz w:val="22"/>
          <w:szCs w:val="22"/>
        </w:rPr>
        <w:t xml:space="preserve"> -- It can happen if a force of 500 N is acting on it. </w:t>
      </w:r>
    </w:p>
    <w:p w:rsidR="002F7EE8" w:rsidRPr="001E32C6" w:rsidRDefault="002F7EE8" w:rsidP="002F7EE8">
      <w:pPr>
        <w:pStyle w:val="NoSpacing"/>
        <w:rPr>
          <w:rStyle w:val="a"/>
          <w:color w:val="000000"/>
          <w:bdr w:val="none" w:sz="0" w:space="0" w:color="auto" w:frame="1"/>
          <w:shd w:val="clear" w:color="auto" w:fill="FFFFFF"/>
        </w:rPr>
      </w:pPr>
      <w:r w:rsidRPr="001E32C6">
        <w:rPr>
          <w:rFonts w:cstheme="minorHAnsi"/>
          <w:b/>
        </w:rPr>
        <w:t xml:space="preserve">8) </w:t>
      </w:r>
      <w:proofErr w:type="gramStart"/>
      <w:r w:rsidRPr="001E32C6">
        <w:rPr>
          <w:rStyle w:val="a"/>
          <w:b/>
          <w:color w:val="000000"/>
          <w:bdr w:val="none" w:sz="0" w:space="0" w:color="auto" w:frame="1"/>
          <w:shd w:val="clear" w:color="auto" w:fill="FFFFFF"/>
        </w:rPr>
        <w:t xml:space="preserve">Assertion </w:t>
      </w:r>
      <w:r w:rsidRPr="001E32C6">
        <w:rPr>
          <w:rStyle w:val="a"/>
          <w:color w:val="000000"/>
          <w:bdr w:val="none" w:sz="0" w:space="0" w:color="auto" w:frame="1"/>
          <w:shd w:val="clear" w:color="auto" w:fill="FFFFFF"/>
        </w:rPr>
        <w:t>:</w:t>
      </w:r>
      <w:proofErr w:type="gramEnd"/>
      <w:r w:rsidRPr="001E32C6">
        <w:rPr>
          <w:rStyle w:val="a"/>
          <w:color w:val="000000"/>
          <w:bdr w:val="none" w:sz="0" w:space="0" w:color="auto" w:frame="1"/>
          <w:shd w:val="clear" w:color="auto" w:fill="FFFFFF"/>
        </w:rPr>
        <w:t xml:space="preserve"> As plants grow </w:t>
      </w:r>
      <w:r w:rsidRPr="001E32C6">
        <w:rPr>
          <w:rStyle w:val="l6"/>
          <w:color w:val="000000"/>
          <w:bdr w:val="none" w:sz="0" w:space="0" w:color="auto" w:frame="1"/>
          <w:shd w:val="clear" w:color="auto" w:fill="FFFFFF"/>
        </w:rPr>
        <w:t xml:space="preserve">older, the outer protective tissue undergoes certain changes </w:t>
      </w:r>
      <w:r w:rsidRPr="001E32C6">
        <w:rPr>
          <w:rStyle w:val="a"/>
          <w:color w:val="000000"/>
          <w:bdr w:val="none" w:sz="0" w:space="0" w:color="auto" w:frame="1"/>
          <w:shd w:val="clear" w:color="auto" w:fill="FFFFFF"/>
        </w:rPr>
        <w:t xml:space="preserve">to provide strength. </w:t>
      </w:r>
    </w:p>
    <w:p w:rsidR="002F7EE8" w:rsidRPr="001E32C6" w:rsidRDefault="002F7EE8" w:rsidP="001E32C6">
      <w:pPr>
        <w:pStyle w:val="NoSpacing"/>
        <w:ind w:firstLine="720"/>
        <w:rPr>
          <w:rFonts w:cstheme="minorHAnsi"/>
        </w:rPr>
      </w:pPr>
      <w:r w:rsidRPr="001E32C6">
        <w:rPr>
          <w:rStyle w:val="a"/>
          <w:b/>
          <w:color w:val="000000"/>
          <w:spacing w:val="15"/>
          <w:bdr w:val="none" w:sz="0" w:space="0" w:color="auto" w:frame="1"/>
          <w:shd w:val="clear" w:color="auto" w:fill="FFFFFF"/>
        </w:rPr>
        <w:t>Reason</w:t>
      </w:r>
      <w:r w:rsidRPr="001E32C6">
        <w:rPr>
          <w:rStyle w:val="l8"/>
          <w:b/>
          <w:color w:val="000000"/>
          <w:spacing w:val="15"/>
          <w:bdr w:val="none" w:sz="0" w:space="0" w:color="auto" w:frame="1"/>
          <w:shd w:val="clear" w:color="auto" w:fill="FFFFFF"/>
        </w:rPr>
        <w:t>:</w:t>
      </w:r>
      <w:r w:rsidRPr="001E32C6">
        <w:rPr>
          <w:rStyle w:val="l8"/>
          <w:color w:val="000000"/>
          <w:spacing w:val="15"/>
          <w:bdr w:val="none" w:sz="0" w:space="0" w:color="auto" w:frame="1"/>
          <w:shd w:val="clear" w:color="auto" w:fill="FFFFFF"/>
        </w:rPr>
        <w:t xml:space="preserve"> The cells from </w:t>
      </w:r>
      <w:proofErr w:type="spellStart"/>
      <w:r w:rsidRPr="001E32C6">
        <w:rPr>
          <w:rStyle w:val="l6"/>
          <w:color w:val="000000"/>
          <w:spacing w:val="15"/>
          <w:bdr w:val="none" w:sz="0" w:space="0" w:color="auto" w:frame="1"/>
          <w:shd w:val="clear" w:color="auto" w:fill="FFFFFF"/>
        </w:rPr>
        <w:t>meris</w:t>
      </w:r>
      <w:r w:rsidRPr="001E32C6">
        <w:rPr>
          <w:rStyle w:val="l7"/>
          <w:color w:val="000000"/>
          <w:spacing w:val="15"/>
          <w:bdr w:val="none" w:sz="0" w:space="0" w:color="auto" w:frame="1"/>
          <w:shd w:val="clear" w:color="auto" w:fill="FFFFFF"/>
        </w:rPr>
        <w:t>tem</w:t>
      </w:r>
      <w:proofErr w:type="spellEnd"/>
      <w:r w:rsidRPr="001E32C6">
        <w:rPr>
          <w:rStyle w:val="l7"/>
          <w:color w:val="000000"/>
          <w:spacing w:val="15"/>
          <w:bdr w:val="none" w:sz="0" w:space="0" w:color="auto" w:frame="1"/>
          <w:shd w:val="clear" w:color="auto" w:fill="FFFFFF"/>
        </w:rPr>
        <w:t xml:space="preserve"> form-the ba</w:t>
      </w:r>
      <w:r w:rsidRPr="001E32C6">
        <w:rPr>
          <w:rStyle w:val="l6"/>
          <w:color w:val="000000"/>
          <w:spacing w:val="15"/>
          <w:bdr w:val="none" w:sz="0" w:space="0" w:color="auto" w:frame="1"/>
          <w:shd w:val="clear" w:color="auto" w:fill="FFFFFF"/>
        </w:rPr>
        <w:t>rk.</w:t>
      </w:r>
    </w:p>
    <w:p w:rsidR="002F7EE8" w:rsidRPr="001E32C6" w:rsidRDefault="002F7EE8" w:rsidP="002F7EE8">
      <w:pPr>
        <w:pStyle w:val="NoSpacing"/>
        <w:rPr>
          <w:rStyle w:val="a"/>
          <w:color w:val="000000"/>
          <w:bdr w:val="none" w:sz="0" w:space="0" w:color="auto" w:frame="1"/>
          <w:shd w:val="clear" w:color="auto" w:fill="FFFFFF"/>
        </w:rPr>
      </w:pPr>
      <w:r w:rsidRPr="001E32C6">
        <w:rPr>
          <w:rFonts w:cstheme="minorHAnsi"/>
          <w:b/>
        </w:rPr>
        <w:t xml:space="preserve">9) </w:t>
      </w:r>
      <w:proofErr w:type="gramStart"/>
      <w:r w:rsidR="001E32C6" w:rsidRPr="001E32C6">
        <w:rPr>
          <w:rStyle w:val="a"/>
          <w:b/>
          <w:color w:val="000000"/>
          <w:bdr w:val="none" w:sz="0" w:space="0" w:color="auto" w:frame="1"/>
          <w:shd w:val="clear" w:color="auto" w:fill="FFFFFF"/>
        </w:rPr>
        <w:t>Assertion</w:t>
      </w:r>
      <w:r w:rsidRPr="001E32C6">
        <w:rPr>
          <w:rStyle w:val="a"/>
          <w:b/>
          <w:color w:val="000000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1E32C6">
        <w:rPr>
          <w:rStyle w:val="a"/>
          <w:color w:val="000000"/>
          <w:bdr w:val="none" w:sz="0" w:space="0" w:color="auto" w:frame="1"/>
          <w:shd w:val="clear" w:color="auto" w:fill="FFFFFF"/>
        </w:rPr>
        <w:t xml:space="preserve"> Liposome’s are known as suicide bags of a cell.</w:t>
      </w:r>
    </w:p>
    <w:p w:rsidR="002F7EE8" w:rsidRPr="001E32C6" w:rsidRDefault="002F7EE8" w:rsidP="001E32C6">
      <w:pPr>
        <w:pStyle w:val="NoSpacing"/>
        <w:ind w:firstLine="720"/>
        <w:rPr>
          <w:rFonts w:cstheme="minorHAnsi"/>
        </w:rPr>
      </w:pPr>
      <w:r w:rsidRPr="001E32C6">
        <w:rPr>
          <w:rStyle w:val="a"/>
          <w:b/>
          <w:color w:val="000000"/>
          <w:bdr w:val="none" w:sz="0" w:space="0" w:color="auto" w:frame="1"/>
          <w:shd w:val="clear" w:color="auto" w:fill="FFFFFF"/>
        </w:rPr>
        <w:t>Reason</w:t>
      </w:r>
      <w:r w:rsidR="001E32C6">
        <w:rPr>
          <w:rStyle w:val="a"/>
          <w:b/>
          <w:color w:val="000000"/>
          <w:bdr w:val="none" w:sz="0" w:space="0" w:color="auto" w:frame="1"/>
          <w:shd w:val="clear" w:color="auto" w:fill="FFFFFF"/>
        </w:rPr>
        <w:t>:</w:t>
      </w:r>
      <w:r w:rsidRPr="001E32C6">
        <w:rPr>
          <w:rStyle w:val="a"/>
          <w:color w:val="000000"/>
          <w:bdr w:val="none" w:sz="0" w:space="0" w:color="auto" w:frame="1"/>
          <w:shd w:val="clear" w:color="auto" w:fill="FFFFFF"/>
        </w:rPr>
        <w:t xml:space="preserve"> They are kind of waste disposal system of cell.</w:t>
      </w:r>
    </w:p>
    <w:p w:rsidR="001E32C6" w:rsidRPr="001E32C6" w:rsidRDefault="002F7EE8" w:rsidP="002F7EE8">
      <w:pPr>
        <w:pStyle w:val="NoSpacing"/>
        <w:rPr>
          <w:rStyle w:val="a"/>
          <w:color w:val="000000"/>
          <w:bdr w:val="none" w:sz="0" w:space="0" w:color="auto" w:frame="1"/>
          <w:shd w:val="clear" w:color="auto" w:fill="FFFFFF"/>
        </w:rPr>
      </w:pPr>
      <w:r w:rsidRPr="001E32C6">
        <w:rPr>
          <w:rFonts w:cstheme="minorHAnsi"/>
          <w:b/>
        </w:rPr>
        <w:t xml:space="preserve">10) </w:t>
      </w:r>
      <w:r w:rsidRPr="001E32C6">
        <w:rPr>
          <w:rStyle w:val="a"/>
          <w:b/>
          <w:color w:val="000000"/>
          <w:bdr w:val="none" w:sz="0" w:space="0" w:color="auto" w:frame="1"/>
          <w:shd w:val="clear" w:color="auto" w:fill="FFFFFF"/>
        </w:rPr>
        <w:t>Assertion (A</w:t>
      </w:r>
      <w:proofErr w:type="gramStart"/>
      <w:r w:rsidRPr="001E32C6">
        <w:rPr>
          <w:rStyle w:val="a"/>
          <w:b/>
          <w:color w:val="000000"/>
          <w:bdr w:val="none" w:sz="0" w:space="0" w:color="auto" w:frame="1"/>
          <w:shd w:val="clear" w:color="auto" w:fill="FFFFFF"/>
        </w:rPr>
        <w:t>) :</w:t>
      </w:r>
      <w:proofErr w:type="gramEnd"/>
      <w:r w:rsidRPr="001E32C6">
        <w:rPr>
          <w:rStyle w:val="a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E32C6">
        <w:rPr>
          <w:rStyle w:val="a"/>
          <w:color w:val="000000"/>
          <w:bdr w:val="none" w:sz="0" w:space="0" w:color="auto" w:frame="1"/>
          <w:shd w:val="clear" w:color="auto" w:fill="FFFFFF"/>
        </w:rPr>
        <w:t>Lysosomes</w:t>
      </w:r>
      <w:proofErr w:type="spellEnd"/>
      <w:r w:rsidRPr="001E32C6">
        <w:rPr>
          <w:rStyle w:val="a"/>
          <w:color w:val="000000"/>
          <w:bdr w:val="none" w:sz="0" w:space="0" w:color="auto" w:frame="1"/>
          <w:shd w:val="clear" w:color="auto" w:fill="FFFFFF"/>
        </w:rPr>
        <w:t xml:space="preserve"> are known as suicide bags of a cell.</w:t>
      </w:r>
    </w:p>
    <w:p w:rsidR="002F7EE8" w:rsidRPr="001E32C6" w:rsidRDefault="002F7EE8" w:rsidP="001E32C6">
      <w:pPr>
        <w:pStyle w:val="NoSpacing"/>
        <w:ind w:firstLine="720"/>
        <w:rPr>
          <w:rFonts w:cstheme="minorHAnsi"/>
        </w:rPr>
      </w:pPr>
      <w:r w:rsidRPr="001E32C6">
        <w:rPr>
          <w:rStyle w:val="a"/>
          <w:b/>
          <w:color w:val="000000"/>
          <w:bdr w:val="none" w:sz="0" w:space="0" w:color="auto" w:frame="1"/>
          <w:shd w:val="clear" w:color="auto" w:fill="FFFFFF"/>
        </w:rPr>
        <w:t>Reason (R</w:t>
      </w:r>
      <w:proofErr w:type="gramStart"/>
      <w:r w:rsidRPr="001E32C6">
        <w:rPr>
          <w:rStyle w:val="a"/>
          <w:b/>
          <w:color w:val="000000"/>
          <w:bdr w:val="none" w:sz="0" w:space="0" w:color="auto" w:frame="1"/>
          <w:shd w:val="clear" w:color="auto" w:fill="FFFFFF"/>
        </w:rPr>
        <w:t>) :</w:t>
      </w:r>
      <w:proofErr w:type="gramEnd"/>
      <w:r w:rsidRPr="001E32C6">
        <w:rPr>
          <w:rStyle w:val="a"/>
          <w:color w:val="000000"/>
          <w:bdr w:val="none" w:sz="0" w:space="0" w:color="auto" w:frame="1"/>
          <w:shd w:val="clear" w:color="auto" w:fill="FFFFFF"/>
        </w:rPr>
        <w:t xml:space="preserve"> They are kind of waste disposal system of cell.</w:t>
      </w:r>
    </w:p>
    <w:p w:rsidR="002F7EE8" w:rsidRPr="001E32C6" w:rsidRDefault="002F7EE8" w:rsidP="00D307EB">
      <w:pPr>
        <w:pStyle w:val="NoSpacing"/>
        <w:rPr>
          <w:rStyle w:val="l6"/>
          <w:color w:val="000000"/>
          <w:spacing w:val="15"/>
          <w:bdr w:val="none" w:sz="0" w:space="0" w:color="auto" w:frame="1"/>
          <w:shd w:val="clear" w:color="auto" w:fill="FFFFFF"/>
        </w:rPr>
      </w:pPr>
      <w:r w:rsidRPr="001E32C6">
        <w:rPr>
          <w:rFonts w:cstheme="minorHAnsi"/>
          <w:b/>
        </w:rPr>
        <w:t xml:space="preserve">11) </w:t>
      </w:r>
      <w:r w:rsidRPr="001E32C6">
        <w:rPr>
          <w:rStyle w:val="a"/>
          <w:b/>
          <w:color w:val="000000"/>
          <w:spacing w:val="15"/>
          <w:bdr w:val="none" w:sz="0" w:space="0" w:color="auto" w:frame="1"/>
          <w:shd w:val="clear" w:color="auto" w:fill="FFFFFF"/>
        </w:rPr>
        <w:t>Ass</w:t>
      </w:r>
      <w:r w:rsidRPr="001E32C6">
        <w:rPr>
          <w:rStyle w:val="l6"/>
          <w:b/>
          <w:color w:val="000000"/>
          <w:spacing w:val="15"/>
          <w:bdr w:val="none" w:sz="0" w:space="0" w:color="auto" w:frame="1"/>
          <w:shd w:val="clear" w:color="auto" w:fill="FFFFFF"/>
        </w:rPr>
        <w:t>ertion (A)</w:t>
      </w:r>
      <w:proofErr w:type="gramStart"/>
      <w:r w:rsidRPr="001E32C6">
        <w:rPr>
          <w:rStyle w:val="l6"/>
          <w:b/>
          <w:color w:val="000000"/>
          <w:spacing w:val="15"/>
          <w:bdr w:val="none" w:sz="0" w:space="0" w:color="auto" w:frame="1"/>
          <w:shd w:val="clear" w:color="auto" w:fill="FFFFFF"/>
        </w:rPr>
        <w:t>:</w:t>
      </w:r>
      <w:r w:rsidRPr="001E32C6">
        <w:rPr>
          <w:rStyle w:val="l6"/>
          <w:color w:val="000000"/>
          <w:spacing w:val="15"/>
          <w:bdr w:val="none" w:sz="0" w:space="0" w:color="auto" w:frame="1"/>
          <w:shd w:val="clear" w:color="auto" w:fill="FFFFFF"/>
        </w:rPr>
        <w:t>Nervous</w:t>
      </w:r>
      <w:proofErr w:type="gramEnd"/>
      <w:r w:rsidRPr="001E32C6">
        <w:rPr>
          <w:rStyle w:val="l6"/>
          <w:color w:val="000000"/>
          <w:spacing w:val="15"/>
          <w:bdr w:val="none" w:sz="0" w:space="0" w:color="auto" w:frame="1"/>
          <w:shd w:val="clear" w:color="auto" w:fill="FFFFFF"/>
        </w:rPr>
        <w:t xml:space="preserve"> tissue is made of neurons that receive and conduct impulses.</w:t>
      </w:r>
    </w:p>
    <w:p w:rsidR="00482515" w:rsidRPr="001E32C6" w:rsidRDefault="002F7EE8" w:rsidP="001E32C6">
      <w:pPr>
        <w:pStyle w:val="NoSpacing"/>
        <w:ind w:firstLine="720"/>
        <w:rPr>
          <w:rFonts w:cstheme="minorHAnsi"/>
        </w:rPr>
      </w:pPr>
      <w:r w:rsidRPr="001E32C6">
        <w:rPr>
          <w:rStyle w:val="a"/>
          <w:b/>
          <w:color w:val="000000"/>
          <w:bdr w:val="none" w:sz="0" w:space="0" w:color="auto" w:frame="1"/>
          <w:shd w:val="clear" w:color="auto" w:fill="FFFFFF"/>
        </w:rPr>
        <w:t>Reason (R):</w:t>
      </w:r>
      <w:r w:rsidRPr="001E32C6">
        <w:rPr>
          <w:rStyle w:val="a"/>
          <w:color w:val="000000"/>
          <w:bdr w:val="none" w:sz="0" w:space="0" w:color="auto" w:frame="1"/>
          <w:shd w:val="clear" w:color="auto" w:fill="FFFFFF"/>
        </w:rPr>
        <w:t xml:space="preserve"> All cells posses</w:t>
      </w:r>
      <w:r w:rsidRPr="001E32C6">
        <w:rPr>
          <w:rStyle w:val="l6"/>
          <w:color w:val="000000"/>
          <w:bdr w:val="none" w:sz="0" w:space="0" w:color="auto" w:frame="1"/>
          <w:shd w:val="clear" w:color="auto" w:fill="FFFFFF"/>
        </w:rPr>
        <w:t>s the ability to respond to stimuli.</w:t>
      </w:r>
      <w:r w:rsidRPr="001E32C6">
        <w:rPr>
          <w:rFonts w:cstheme="minorHAnsi"/>
        </w:rPr>
        <w:t xml:space="preserve"> </w:t>
      </w:r>
    </w:p>
    <w:p w:rsidR="002F7EE8" w:rsidRPr="001E32C6" w:rsidRDefault="002F7EE8" w:rsidP="002F7EE8">
      <w:pPr>
        <w:pStyle w:val="NoSpacing"/>
        <w:rPr>
          <w:rFonts w:cstheme="minorHAnsi"/>
        </w:rPr>
      </w:pPr>
      <w:r w:rsidRPr="001E32C6">
        <w:rPr>
          <w:rFonts w:cstheme="minorHAnsi"/>
          <w:b/>
        </w:rPr>
        <w:t>12) Assertion</w:t>
      </w:r>
      <w:r w:rsidRPr="001E32C6">
        <w:rPr>
          <w:rFonts w:cstheme="minorHAnsi"/>
        </w:rPr>
        <w:t xml:space="preserve"> – Atomic mass of </w:t>
      </w:r>
      <w:proofErr w:type="spellStart"/>
      <w:r w:rsidRPr="001E32C6">
        <w:rPr>
          <w:rFonts w:cstheme="minorHAnsi"/>
        </w:rPr>
        <w:t>aluminium</w:t>
      </w:r>
      <w:proofErr w:type="spellEnd"/>
      <w:r w:rsidRPr="001E32C6">
        <w:rPr>
          <w:rFonts w:cstheme="minorHAnsi"/>
        </w:rPr>
        <w:t xml:space="preserve"> is 27. </w:t>
      </w:r>
    </w:p>
    <w:p w:rsidR="002F7EE8" w:rsidRPr="001E32C6" w:rsidRDefault="002F7EE8" w:rsidP="001E32C6">
      <w:pPr>
        <w:pStyle w:val="NoSpacing"/>
        <w:ind w:firstLine="720"/>
        <w:rPr>
          <w:rFonts w:cstheme="minorHAnsi"/>
        </w:rPr>
      </w:pPr>
      <w:r w:rsidRPr="001E32C6">
        <w:rPr>
          <w:rFonts w:cstheme="minorHAnsi"/>
          <w:b/>
        </w:rPr>
        <w:t>Reason</w:t>
      </w:r>
      <w:r w:rsidRPr="001E32C6">
        <w:rPr>
          <w:rFonts w:cstheme="minorHAnsi"/>
        </w:rPr>
        <w:t xml:space="preserve"> – An atom of </w:t>
      </w:r>
      <w:proofErr w:type="spellStart"/>
      <w:r w:rsidRPr="001E32C6">
        <w:rPr>
          <w:rFonts w:cstheme="minorHAnsi"/>
        </w:rPr>
        <w:t>aluminium</w:t>
      </w:r>
      <w:proofErr w:type="spellEnd"/>
      <w:r w:rsidRPr="001E32C6">
        <w:rPr>
          <w:rFonts w:cstheme="minorHAnsi"/>
        </w:rPr>
        <w:t xml:space="preserve"> is 27 times heavier than 1/12th of the mass of carbon-12 atom.</w:t>
      </w:r>
    </w:p>
    <w:p w:rsidR="001E32C6" w:rsidRDefault="002F7EE8" w:rsidP="00D307EB">
      <w:pPr>
        <w:pStyle w:val="NoSpacing"/>
        <w:rPr>
          <w:rFonts w:cstheme="minorHAnsi"/>
        </w:rPr>
      </w:pPr>
      <w:r w:rsidRPr="001E32C6">
        <w:rPr>
          <w:rFonts w:cstheme="minorHAnsi"/>
          <w:b/>
        </w:rPr>
        <w:t>13</w:t>
      </w:r>
      <w:r w:rsidR="00D307EB" w:rsidRPr="001E32C6">
        <w:rPr>
          <w:rFonts w:cstheme="minorHAnsi"/>
          <w:b/>
        </w:rPr>
        <w:t>) Assertion</w:t>
      </w:r>
      <w:r w:rsidR="00D307EB" w:rsidRPr="001E32C6">
        <w:rPr>
          <w:rFonts w:cstheme="minorHAnsi"/>
        </w:rPr>
        <w:t xml:space="preserve"> – Alloys are a homogeneous mixture of metals or a metal and a non metal.</w:t>
      </w:r>
    </w:p>
    <w:p w:rsidR="00482515" w:rsidRPr="001E32C6" w:rsidRDefault="00D307EB" w:rsidP="00D307EB">
      <w:pPr>
        <w:pStyle w:val="NoSpacing"/>
        <w:rPr>
          <w:rFonts w:cstheme="minorHAnsi"/>
        </w:rPr>
      </w:pPr>
      <w:r w:rsidRPr="001E32C6">
        <w:rPr>
          <w:rFonts w:cstheme="minorHAnsi"/>
          <w:b/>
        </w:rPr>
        <w:t xml:space="preserve"> </w:t>
      </w:r>
      <w:r w:rsidR="001E32C6">
        <w:rPr>
          <w:rFonts w:cstheme="minorHAnsi"/>
          <w:b/>
        </w:rPr>
        <w:tab/>
      </w:r>
      <w:r w:rsidRPr="001E32C6">
        <w:rPr>
          <w:rFonts w:cstheme="minorHAnsi"/>
          <w:b/>
        </w:rPr>
        <w:t>Reason</w:t>
      </w:r>
      <w:r w:rsidRPr="001E32C6">
        <w:rPr>
          <w:rFonts w:cstheme="minorHAnsi"/>
        </w:rPr>
        <w:t xml:space="preserve"> – Alloys can be separated into their components by simple physical means. </w:t>
      </w:r>
    </w:p>
    <w:p w:rsidR="00482515" w:rsidRPr="001E32C6" w:rsidRDefault="002F7EE8" w:rsidP="00D307EB">
      <w:pPr>
        <w:pStyle w:val="NoSpacing"/>
        <w:rPr>
          <w:rFonts w:cstheme="minorHAnsi"/>
        </w:rPr>
      </w:pPr>
      <w:r w:rsidRPr="001E32C6">
        <w:rPr>
          <w:rFonts w:cstheme="minorHAnsi"/>
          <w:b/>
        </w:rPr>
        <w:t>14</w:t>
      </w:r>
      <w:r w:rsidR="00D307EB" w:rsidRPr="001E32C6">
        <w:rPr>
          <w:rFonts w:cstheme="minorHAnsi"/>
          <w:b/>
        </w:rPr>
        <w:t>) Assertion</w:t>
      </w:r>
      <w:r w:rsidR="00D307EB" w:rsidRPr="001E32C6">
        <w:rPr>
          <w:rFonts w:cstheme="minorHAnsi"/>
        </w:rPr>
        <w:t xml:space="preserve"> – Colloids can be purified by dialysis </w:t>
      </w:r>
    </w:p>
    <w:p w:rsidR="00482515" w:rsidRPr="001E32C6" w:rsidRDefault="00D307EB" w:rsidP="001E32C6">
      <w:pPr>
        <w:pStyle w:val="NoSpacing"/>
        <w:ind w:firstLine="720"/>
        <w:rPr>
          <w:rFonts w:cstheme="minorHAnsi"/>
        </w:rPr>
      </w:pPr>
      <w:r w:rsidRPr="001E32C6">
        <w:rPr>
          <w:rFonts w:cstheme="minorHAnsi"/>
          <w:b/>
        </w:rPr>
        <w:t xml:space="preserve">Reason </w:t>
      </w:r>
      <w:r w:rsidRPr="001E32C6">
        <w:rPr>
          <w:rFonts w:cstheme="minorHAnsi"/>
        </w:rPr>
        <w:t xml:space="preserve">– The particles of colloid can easily pass through the membrane. </w:t>
      </w:r>
    </w:p>
    <w:p w:rsidR="00482515" w:rsidRPr="001E32C6" w:rsidRDefault="002F7EE8" w:rsidP="00D307EB">
      <w:pPr>
        <w:pStyle w:val="NoSpacing"/>
        <w:rPr>
          <w:rFonts w:cstheme="minorHAnsi"/>
        </w:rPr>
      </w:pPr>
      <w:r w:rsidRPr="001E32C6">
        <w:rPr>
          <w:rFonts w:cstheme="minorHAnsi"/>
          <w:b/>
        </w:rPr>
        <w:t>15</w:t>
      </w:r>
      <w:r w:rsidR="00D307EB" w:rsidRPr="001E32C6">
        <w:rPr>
          <w:rFonts w:cstheme="minorHAnsi"/>
          <w:b/>
        </w:rPr>
        <w:t>) Assertion</w:t>
      </w:r>
      <w:r w:rsidR="00D307EB" w:rsidRPr="001E32C6">
        <w:rPr>
          <w:rFonts w:cstheme="minorHAnsi"/>
        </w:rPr>
        <w:t xml:space="preserve"> – True solution does not exhibit Tyndall effect. </w:t>
      </w:r>
    </w:p>
    <w:p w:rsidR="00482515" w:rsidRPr="001E32C6" w:rsidRDefault="00D307EB" w:rsidP="001E32C6">
      <w:pPr>
        <w:pStyle w:val="NoSpacing"/>
        <w:ind w:firstLine="720"/>
        <w:rPr>
          <w:rFonts w:cstheme="minorHAnsi"/>
        </w:rPr>
      </w:pPr>
      <w:r w:rsidRPr="001E32C6">
        <w:rPr>
          <w:rFonts w:cstheme="minorHAnsi"/>
          <w:b/>
        </w:rPr>
        <w:t xml:space="preserve">Reason </w:t>
      </w:r>
      <w:r w:rsidRPr="001E32C6">
        <w:rPr>
          <w:rFonts w:cstheme="minorHAnsi"/>
        </w:rPr>
        <w:t xml:space="preserve">– The size of the solute particles in a true solution is smaller than 1 nm. </w:t>
      </w:r>
    </w:p>
    <w:p w:rsidR="00482515" w:rsidRPr="001E32C6" w:rsidRDefault="002F7EE8" w:rsidP="00D307EB">
      <w:pPr>
        <w:pStyle w:val="NoSpacing"/>
        <w:rPr>
          <w:rFonts w:cstheme="minorHAnsi"/>
        </w:rPr>
      </w:pPr>
      <w:r w:rsidRPr="001E32C6">
        <w:rPr>
          <w:rFonts w:cstheme="minorHAnsi"/>
          <w:b/>
        </w:rPr>
        <w:t>16</w:t>
      </w:r>
      <w:r w:rsidR="00D307EB" w:rsidRPr="001E32C6">
        <w:rPr>
          <w:rFonts w:cstheme="minorHAnsi"/>
          <w:b/>
        </w:rPr>
        <w:t>) Assertion</w:t>
      </w:r>
      <w:r w:rsidR="00D307EB" w:rsidRPr="001E32C6">
        <w:rPr>
          <w:rFonts w:cstheme="minorHAnsi"/>
        </w:rPr>
        <w:t xml:space="preserve"> – Milk is an example of suspension. </w:t>
      </w:r>
    </w:p>
    <w:p w:rsidR="00482515" w:rsidRPr="001E32C6" w:rsidRDefault="00D307EB" w:rsidP="001E32C6">
      <w:pPr>
        <w:pStyle w:val="NoSpacing"/>
        <w:ind w:firstLine="720"/>
        <w:rPr>
          <w:rFonts w:cstheme="minorHAnsi"/>
        </w:rPr>
      </w:pPr>
      <w:r w:rsidRPr="001E32C6">
        <w:rPr>
          <w:rFonts w:cstheme="minorHAnsi"/>
          <w:b/>
        </w:rPr>
        <w:t xml:space="preserve">Reason </w:t>
      </w:r>
      <w:r w:rsidRPr="001E32C6">
        <w:rPr>
          <w:rFonts w:cstheme="minorHAnsi"/>
        </w:rPr>
        <w:t xml:space="preserve">– In milk, fat globules are dispersed in water. </w:t>
      </w:r>
    </w:p>
    <w:p w:rsidR="001E32C6" w:rsidRDefault="002F7EE8" w:rsidP="00D307EB">
      <w:pPr>
        <w:pStyle w:val="NoSpacing"/>
        <w:rPr>
          <w:rFonts w:cstheme="minorHAnsi"/>
        </w:rPr>
      </w:pPr>
      <w:r w:rsidRPr="001E32C6">
        <w:rPr>
          <w:rFonts w:cstheme="minorHAnsi"/>
          <w:b/>
        </w:rPr>
        <w:t>17</w:t>
      </w:r>
      <w:r w:rsidR="00D307EB" w:rsidRPr="001E32C6">
        <w:rPr>
          <w:rFonts w:cstheme="minorHAnsi"/>
          <w:b/>
        </w:rPr>
        <w:t>) Assertion</w:t>
      </w:r>
      <w:r w:rsidR="00D307EB" w:rsidRPr="001E32C6">
        <w:rPr>
          <w:rFonts w:cstheme="minorHAnsi"/>
        </w:rPr>
        <w:t xml:space="preserve"> – The colloid appears to be homogeneous but is actually heterogeneous. </w:t>
      </w:r>
    </w:p>
    <w:p w:rsidR="00482515" w:rsidRPr="001E32C6" w:rsidRDefault="00D307EB" w:rsidP="001E32C6">
      <w:pPr>
        <w:pStyle w:val="NoSpacing"/>
        <w:ind w:firstLine="720"/>
        <w:rPr>
          <w:rFonts w:cstheme="minorHAnsi"/>
        </w:rPr>
      </w:pPr>
      <w:r w:rsidRPr="001E32C6">
        <w:rPr>
          <w:rFonts w:cstheme="minorHAnsi"/>
          <w:b/>
        </w:rPr>
        <w:t xml:space="preserve">Reason </w:t>
      </w:r>
      <w:r w:rsidRPr="001E32C6">
        <w:rPr>
          <w:rFonts w:cstheme="minorHAnsi"/>
        </w:rPr>
        <w:t>– Colloids are true solutions.</w:t>
      </w:r>
    </w:p>
    <w:p w:rsidR="001E32C6" w:rsidRDefault="002F7EE8" w:rsidP="00D307EB">
      <w:pPr>
        <w:pStyle w:val="NoSpacing"/>
        <w:rPr>
          <w:rFonts w:cstheme="minorHAnsi"/>
        </w:rPr>
      </w:pPr>
      <w:r w:rsidRPr="001E32C6">
        <w:rPr>
          <w:rFonts w:cstheme="minorHAnsi"/>
          <w:b/>
        </w:rPr>
        <w:t>18</w:t>
      </w:r>
      <w:r w:rsidR="00D307EB" w:rsidRPr="001E32C6">
        <w:rPr>
          <w:rFonts w:cstheme="minorHAnsi"/>
          <w:b/>
        </w:rPr>
        <w:t>) Assertion</w:t>
      </w:r>
      <w:r w:rsidR="00D307EB" w:rsidRPr="001E32C6">
        <w:rPr>
          <w:rFonts w:cstheme="minorHAnsi"/>
        </w:rPr>
        <w:t xml:space="preserve"> – Colloids are stable and the colloidal particles do not settle down. </w:t>
      </w:r>
    </w:p>
    <w:p w:rsidR="00482515" w:rsidRPr="001E32C6" w:rsidRDefault="00D307EB" w:rsidP="001E32C6">
      <w:pPr>
        <w:pStyle w:val="NoSpacing"/>
        <w:ind w:firstLine="720"/>
        <w:rPr>
          <w:rFonts w:cstheme="minorHAnsi"/>
        </w:rPr>
      </w:pPr>
      <w:r w:rsidRPr="001E32C6">
        <w:rPr>
          <w:rFonts w:cstheme="minorHAnsi"/>
          <w:b/>
        </w:rPr>
        <w:t>Reason</w:t>
      </w:r>
      <w:r w:rsidRPr="001E32C6">
        <w:rPr>
          <w:rFonts w:cstheme="minorHAnsi"/>
        </w:rPr>
        <w:t xml:space="preserve"> – Brownian movement counters the force of gravity acting on colloidal particles. </w:t>
      </w:r>
    </w:p>
    <w:p w:rsidR="00482515" w:rsidRPr="001E32C6" w:rsidRDefault="002F7EE8" w:rsidP="0048251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E32C6">
        <w:rPr>
          <w:rFonts w:asciiTheme="minorHAnsi" w:hAnsiTheme="minorHAnsi" w:cstheme="minorHAnsi"/>
          <w:b/>
          <w:sz w:val="22"/>
          <w:szCs w:val="22"/>
        </w:rPr>
        <w:t>19</w:t>
      </w:r>
      <w:r w:rsidR="00482515" w:rsidRPr="001E32C6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1E32C6">
        <w:rPr>
          <w:rFonts w:asciiTheme="minorHAnsi" w:hAnsiTheme="minorHAnsi" w:cstheme="minorHAnsi"/>
          <w:b/>
          <w:sz w:val="22"/>
          <w:szCs w:val="22"/>
        </w:rPr>
        <w:t>Assertion</w:t>
      </w:r>
      <w:r w:rsidRPr="001E32C6">
        <w:rPr>
          <w:rFonts w:asciiTheme="minorHAnsi" w:hAnsiTheme="minorHAnsi" w:cstheme="minorHAnsi"/>
          <w:sz w:val="22"/>
          <w:szCs w:val="22"/>
        </w:rPr>
        <w:t xml:space="preserve"> </w:t>
      </w:r>
      <w:r w:rsidR="00482515" w:rsidRPr="001E32C6">
        <w:rPr>
          <w:rFonts w:asciiTheme="minorHAnsi" w:hAnsiTheme="minorHAnsi" w:cstheme="minorHAnsi"/>
          <w:sz w:val="22"/>
          <w:szCs w:val="22"/>
        </w:rPr>
        <w:t xml:space="preserve">-- A block of wood pressed inside water jumps out when released. </w:t>
      </w:r>
    </w:p>
    <w:p w:rsidR="00482515" w:rsidRPr="001E32C6" w:rsidRDefault="002F7EE8" w:rsidP="001E32C6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 w:rsidRPr="001E32C6">
        <w:rPr>
          <w:rFonts w:asciiTheme="minorHAnsi" w:hAnsiTheme="minorHAnsi" w:cstheme="minorHAnsi"/>
          <w:b/>
          <w:sz w:val="22"/>
          <w:szCs w:val="22"/>
        </w:rPr>
        <w:t xml:space="preserve">Reason </w:t>
      </w:r>
      <w:r w:rsidR="00482515" w:rsidRPr="001E32C6">
        <w:rPr>
          <w:rFonts w:asciiTheme="minorHAnsi" w:hAnsiTheme="minorHAnsi" w:cstheme="minorHAnsi"/>
          <w:sz w:val="22"/>
          <w:szCs w:val="22"/>
        </w:rPr>
        <w:t xml:space="preserve">-- A buoyant force acts on it in upward direction causing its motion upwards. </w:t>
      </w:r>
    </w:p>
    <w:p w:rsidR="00482515" w:rsidRPr="001E32C6" w:rsidRDefault="002F7EE8" w:rsidP="0048251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E32C6">
        <w:rPr>
          <w:rFonts w:asciiTheme="minorHAnsi" w:hAnsiTheme="minorHAnsi" w:cstheme="minorHAnsi"/>
          <w:b/>
          <w:sz w:val="22"/>
          <w:szCs w:val="22"/>
        </w:rPr>
        <w:t>20</w:t>
      </w:r>
      <w:r w:rsidR="00482515" w:rsidRPr="001E32C6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1E32C6">
        <w:rPr>
          <w:rFonts w:asciiTheme="minorHAnsi" w:hAnsiTheme="minorHAnsi" w:cstheme="minorHAnsi"/>
          <w:b/>
          <w:sz w:val="22"/>
          <w:szCs w:val="22"/>
        </w:rPr>
        <w:t>Assertion</w:t>
      </w:r>
      <w:r w:rsidRPr="001E32C6">
        <w:rPr>
          <w:rFonts w:asciiTheme="minorHAnsi" w:hAnsiTheme="minorHAnsi" w:cstheme="minorHAnsi"/>
          <w:sz w:val="22"/>
          <w:szCs w:val="22"/>
        </w:rPr>
        <w:t xml:space="preserve"> </w:t>
      </w:r>
      <w:r w:rsidR="00482515" w:rsidRPr="001E32C6">
        <w:rPr>
          <w:rFonts w:asciiTheme="minorHAnsi" w:hAnsiTheme="minorHAnsi" w:cstheme="minorHAnsi"/>
          <w:sz w:val="22"/>
          <w:szCs w:val="22"/>
        </w:rPr>
        <w:t xml:space="preserve">-- A knife with sharp edge cuts easily than a knife with a blunt edge. </w:t>
      </w:r>
    </w:p>
    <w:p w:rsidR="00482515" w:rsidRDefault="002F7EE8" w:rsidP="001E32C6">
      <w:pPr>
        <w:pStyle w:val="NoSpacing"/>
        <w:ind w:firstLine="720"/>
        <w:rPr>
          <w:rFonts w:cstheme="minorHAnsi"/>
        </w:rPr>
      </w:pPr>
      <w:r w:rsidRPr="001E32C6">
        <w:rPr>
          <w:rFonts w:cstheme="minorHAnsi"/>
          <w:b/>
        </w:rPr>
        <w:t>Reason</w:t>
      </w:r>
      <w:r w:rsidRPr="001E32C6">
        <w:rPr>
          <w:rFonts w:cstheme="minorHAnsi"/>
        </w:rPr>
        <w:t xml:space="preserve"> </w:t>
      </w:r>
      <w:r w:rsidR="00482515" w:rsidRPr="001E32C6">
        <w:rPr>
          <w:rFonts w:cstheme="minorHAnsi"/>
        </w:rPr>
        <w:t>-- Pressure is nothing but the thrust per unit area.</w:t>
      </w:r>
    </w:p>
    <w:p w:rsidR="001E32C6" w:rsidRDefault="001E32C6" w:rsidP="001E32C6">
      <w:pPr>
        <w:pStyle w:val="NoSpacing"/>
        <w:ind w:firstLine="720"/>
        <w:jc w:val="center"/>
        <w:rPr>
          <w:rFonts w:cstheme="minorHAnsi"/>
        </w:rPr>
      </w:pPr>
    </w:p>
    <w:p w:rsidR="001E32C6" w:rsidRDefault="001E32C6" w:rsidP="001E32C6">
      <w:pPr>
        <w:pStyle w:val="NoSpacing"/>
        <w:ind w:firstLine="720"/>
        <w:jc w:val="center"/>
        <w:rPr>
          <w:rFonts w:cstheme="minorHAnsi"/>
        </w:rPr>
      </w:pPr>
      <w:r>
        <w:rPr>
          <w:rFonts w:cstheme="minorHAnsi"/>
        </w:rPr>
        <w:t>---</w:t>
      </w:r>
      <w:proofErr w:type="spellStart"/>
      <w:proofErr w:type="gramStart"/>
      <w:r>
        <w:rPr>
          <w:rFonts w:cstheme="minorHAnsi"/>
        </w:rPr>
        <w:t>xxxxx</w:t>
      </w:r>
      <w:proofErr w:type="spellEnd"/>
      <w:proofErr w:type="gramEnd"/>
      <w:r>
        <w:rPr>
          <w:rFonts w:cstheme="minorHAnsi"/>
        </w:rPr>
        <w:t>---</w:t>
      </w:r>
    </w:p>
    <w:p w:rsidR="001E32C6" w:rsidRDefault="001E32C6" w:rsidP="001E32C6">
      <w:pPr>
        <w:pStyle w:val="NoSpacing"/>
        <w:ind w:firstLine="720"/>
        <w:jc w:val="center"/>
        <w:rPr>
          <w:rFonts w:cstheme="minorHAnsi"/>
        </w:rPr>
      </w:pPr>
    </w:p>
    <w:p w:rsidR="001E32C6" w:rsidRDefault="00F84610" w:rsidP="001E32C6">
      <w:pPr>
        <w:pStyle w:val="NoSpacing"/>
        <w:ind w:firstLine="720"/>
        <w:jc w:val="center"/>
        <w:rPr>
          <w:rFonts w:cstheme="minorHAnsi"/>
        </w:rPr>
      </w:pPr>
      <w:r>
        <w:rPr>
          <w:rFonts w:cstheme="minorHAnsi"/>
        </w:rPr>
        <w:t>The End</w:t>
      </w:r>
    </w:p>
    <w:p w:rsidR="001E32C6" w:rsidRDefault="001E32C6" w:rsidP="001E32C6">
      <w:pPr>
        <w:pStyle w:val="NoSpacing"/>
        <w:ind w:firstLine="720"/>
        <w:jc w:val="center"/>
        <w:rPr>
          <w:rFonts w:cstheme="minorHAnsi"/>
        </w:rPr>
      </w:pPr>
    </w:p>
    <w:sectPr w:rsidR="001E32C6" w:rsidSect="00D307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85D22B"/>
    <w:multiLevelType w:val="hybridMultilevel"/>
    <w:tmpl w:val="9688A20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92D033D"/>
    <w:multiLevelType w:val="hybridMultilevel"/>
    <w:tmpl w:val="061C4F9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A51DECE"/>
    <w:multiLevelType w:val="hybridMultilevel"/>
    <w:tmpl w:val="618045C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BDE533E"/>
    <w:multiLevelType w:val="hybridMultilevel"/>
    <w:tmpl w:val="585A76B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9D6D1CEF"/>
    <w:multiLevelType w:val="hybridMultilevel"/>
    <w:tmpl w:val="C4F252F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6406A22"/>
    <w:multiLevelType w:val="hybridMultilevel"/>
    <w:tmpl w:val="D378E1A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19978C7"/>
    <w:multiLevelType w:val="hybridMultilevel"/>
    <w:tmpl w:val="675D7FD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3480EE9"/>
    <w:multiLevelType w:val="hybridMultilevel"/>
    <w:tmpl w:val="EE119E3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BE93C949"/>
    <w:multiLevelType w:val="hybridMultilevel"/>
    <w:tmpl w:val="9E83717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CF2C2DEB"/>
    <w:multiLevelType w:val="hybridMultilevel"/>
    <w:tmpl w:val="22B8977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D1596F9A"/>
    <w:multiLevelType w:val="hybridMultilevel"/>
    <w:tmpl w:val="C30FC31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DD3DC392"/>
    <w:multiLevelType w:val="hybridMultilevel"/>
    <w:tmpl w:val="B92E6D4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E14A3366"/>
    <w:multiLevelType w:val="hybridMultilevel"/>
    <w:tmpl w:val="DDCB75F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E85848E6"/>
    <w:multiLevelType w:val="hybridMultilevel"/>
    <w:tmpl w:val="31CD355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EDC8BC45"/>
    <w:multiLevelType w:val="hybridMultilevel"/>
    <w:tmpl w:val="0C29F21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EE6DB30E"/>
    <w:multiLevelType w:val="hybridMultilevel"/>
    <w:tmpl w:val="74019A5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FD0FE34E"/>
    <w:multiLevelType w:val="hybridMultilevel"/>
    <w:tmpl w:val="7508173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18B6632"/>
    <w:multiLevelType w:val="hybridMultilevel"/>
    <w:tmpl w:val="96B28F86"/>
    <w:lvl w:ilvl="0" w:tplc="9262330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54B7E37"/>
    <w:multiLevelType w:val="hybridMultilevel"/>
    <w:tmpl w:val="B2BF258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DBF98FC"/>
    <w:multiLevelType w:val="hybridMultilevel"/>
    <w:tmpl w:val="D38BB24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F0BB7A2"/>
    <w:multiLevelType w:val="hybridMultilevel"/>
    <w:tmpl w:val="B4FB5A8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16074A83"/>
    <w:multiLevelType w:val="hybridMultilevel"/>
    <w:tmpl w:val="E46EF1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D76886"/>
    <w:multiLevelType w:val="hybridMultilevel"/>
    <w:tmpl w:val="0D2C4B4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204A69AC"/>
    <w:multiLevelType w:val="hybridMultilevel"/>
    <w:tmpl w:val="E4BED180"/>
    <w:lvl w:ilvl="0" w:tplc="3EB61D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0A581A"/>
    <w:multiLevelType w:val="hybridMultilevel"/>
    <w:tmpl w:val="A5C5FBF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2ED7173C"/>
    <w:multiLevelType w:val="hybridMultilevel"/>
    <w:tmpl w:val="D41CC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39CC0C"/>
    <w:multiLevelType w:val="hybridMultilevel"/>
    <w:tmpl w:val="6F95693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3685CFE"/>
    <w:multiLevelType w:val="hybridMultilevel"/>
    <w:tmpl w:val="82D8AAA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5B9D8B7B"/>
    <w:multiLevelType w:val="hybridMultilevel"/>
    <w:tmpl w:val="EB7AA83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654209BB"/>
    <w:multiLevelType w:val="hybridMultilevel"/>
    <w:tmpl w:val="A8C964A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6A5ECE24"/>
    <w:multiLevelType w:val="hybridMultilevel"/>
    <w:tmpl w:val="F250CDB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77242E41"/>
    <w:multiLevelType w:val="hybridMultilevel"/>
    <w:tmpl w:val="C09B21F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B55B931"/>
    <w:multiLevelType w:val="hybridMultilevel"/>
    <w:tmpl w:val="FD1C6AA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7EDD1A52"/>
    <w:multiLevelType w:val="hybridMultilevel"/>
    <w:tmpl w:val="C533B42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1"/>
  </w:num>
  <w:num w:numId="2">
    <w:abstractNumId w:val="25"/>
  </w:num>
  <w:num w:numId="3">
    <w:abstractNumId w:val="8"/>
  </w:num>
  <w:num w:numId="4">
    <w:abstractNumId w:val="19"/>
  </w:num>
  <w:num w:numId="5">
    <w:abstractNumId w:val="27"/>
  </w:num>
  <w:num w:numId="6">
    <w:abstractNumId w:val="3"/>
  </w:num>
  <w:num w:numId="7">
    <w:abstractNumId w:val="4"/>
  </w:num>
  <w:num w:numId="8">
    <w:abstractNumId w:val="24"/>
  </w:num>
  <w:num w:numId="9">
    <w:abstractNumId w:val="6"/>
  </w:num>
  <w:num w:numId="10">
    <w:abstractNumId w:val="5"/>
  </w:num>
  <w:num w:numId="11">
    <w:abstractNumId w:val="11"/>
  </w:num>
  <w:num w:numId="12">
    <w:abstractNumId w:val="32"/>
  </w:num>
  <w:num w:numId="13">
    <w:abstractNumId w:val="15"/>
  </w:num>
  <w:num w:numId="14">
    <w:abstractNumId w:val="13"/>
  </w:num>
  <w:num w:numId="15">
    <w:abstractNumId w:val="33"/>
  </w:num>
  <w:num w:numId="16">
    <w:abstractNumId w:val="26"/>
  </w:num>
  <w:num w:numId="17">
    <w:abstractNumId w:val="31"/>
  </w:num>
  <w:num w:numId="18">
    <w:abstractNumId w:val="22"/>
  </w:num>
  <w:num w:numId="19">
    <w:abstractNumId w:val="28"/>
  </w:num>
  <w:num w:numId="20">
    <w:abstractNumId w:val="1"/>
  </w:num>
  <w:num w:numId="21">
    <w:abstractNumId w:val="20"/>
  </w:num>
  <w:num w:numId="22">
    <w:abstractNumId w:val="7"/>
  </w:num>
  <w:num w:numId="23">
    <w:abstractNumId w:val="18"/>
  </w:num>
  <w:num w:numId="24">
    <w:abstractNumId w:val="14"/>
  </w:num>
  <w:num w:numId="25">
    <w:abstractNumId w:val="30"/>
  </w:num>
  <w:num w:numId="26">
    <w:abstractNumId w:val="9"/>
  </w:num>
  <w:num w:numId="27">
    <w:abstractNumId w:val="29"/>
  </w:num>
  <w:num w:numId="28">
    <w:abstractNumId w:val="0"/>
  </w:num>
  <w:num w:numId="29">
    <w:abstractNumId w:val="2"/>
  </w:num>
  <w:num w:numId="30">
    <w:abstractNumId w:val="16"/>
  </w:num>
  <w:num w:numId="31">
    <w:abstractNumId w:val="10"/>
  </w:num>
  <w:num w:numId="32">
    <w:abstractNumId w:val="12"/>
  </w:num>
  <w:num w:numId="33">
    <w:abstractNumId w:val="23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307EB"/>
    <w:rsid w:val="000D6171"/>
    <w:rsid w:val="0013063E"/>
    <w:rsid w:val="001E32C6"/>
    <w:rsid w:val="002B2C43"/>
    <w:rsid w:val="002F7EE8"/>
    <w:rsid w:val="003C5466"/>
    <w:rsid w:val="00401CD4"/>
    <w:rsid w:val="00482515"/>
    <w:rsid w:val="004D6FCF"/>
    <w:rsid w:val="006F7D3A"/>
    <w:rsid w:val="007704F2"/>
    <w:rsid w:val="00936B89"/>
    <w:rsid w:val="009A50B5"/>
    <w:rsid w:val="00B22CB5"/>
    <w:rsid w:val="00BB339F"/>
    <w:rsid w:val="00BB6DF5"/>
    <w:rsid w:val="00BC5AD9"/>
    <w:rsid w:val="00D307EB"/>
    <w:rsid w:val="00DB250D"/>
    <w:rsid w:val="00ED3447"/>
    <w:rsid w:val="00ED5000"/>
    <w:rsid w:val="00F8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C43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7EB"/>
    <w:pPr>
      <w:ind w:left="720"/>
      <w:contextualSpacing/>
    </w:pPr>
  </w:style>
  <w:style w:type="paragraph" w:styleId="NoSpacing">
    <w:name w:val="No Spacing"/>
    <w:uiPriority w:val="1"/>
    <w:qFormat/>
    <w:rsid w:val="00D307EB"/>
    <w:pPr>
      <w:spacing w:after="0" w:line="240" w:lineRule="auto"/>
    </w:pPr>
  </w:style>
  <w:style w:type="paragraph" w:customStyle="1" w:styleId="Default">
    <w:name w:val="Default"/>
    <w:rsid w:val="00482515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character" w:customStyle="1" w:styleId="a">
    <w:name w:val="a"/>
    <w:basedOn w:val="DefaultParagraphFont"/>
    <w:rsid w:val="002F7EE8"/>
  </w:style>
  <w:style w:type="character" w:customStyle="1" w:styleId="l6">
    <w:name w:val="l6"/>
    <w:basedOn w:val="DefaultParagraphFont"/>
    <w:rsid w:val="002F7EE8"/>
  </w:style>
  <w:style w:type="character" w:customStyle="1" w:styleId="l8">
    <w:name w:val="l8"/>
    <w:basedOn w:val="DefaultParagraphFont"/>
    <w:rsid w:val="002F7EE8"/>
  </w:style>
  <w:style w:type="character" w:customStyle="1" w:styleId="l7">
    <w:name w:val="l7"/>
    <w:basedOn w:val="DefaultParagraphFont"/>
    <w:rsid w:val="002F7E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dcterms:created xsi:type="dcterms:W3CDTF">2024-11-06T06:30:00Z</dcterms:created>
  <dcterms:modified xsi:type="dcterms:W3CDTF">2024-11-06T06:35:00Z</dcterms:modified>
</cp:coreProperties>
</file>