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Worksheet_X</w:t>
      </w:r>
    </w:p>
    <w:p>
      <w:pPr>
        <w:spacing w:lineRule="exact"/>
        <w:jc w:val="left"/>
      </w:pPr>
      <w:r>
        <w:t>1. The distinguishing feature of a federal government is ___&amp;</w:t>
      </w:r>
    </w:p>
    <w:p>
      <w:pPr>
        <w:spacing w:lineRule="exact"/>
        <w:jc w:val="left"/>
      </w:pPr>
      <w:r>
        <w:t>2. Rural local government is popularly known by the name of:</w:t>
      </w:r>
    </w:p>
    <w:p>
      <w:pPr>
        <w:spacing w:lineRule="exact"/>
        <w:jc w:val="left"/>
      </w:pPr>
      <w:r>
        <w:t>3. Why does Union List include subjects of national importance such as the defence of the country, foreign affairs, banking, communications, and currency?</w:t>
      </w:r>
    </w:p>
    <w:p>
      <w:pPr>
        <w:spacing w:lineRule="exact"/>
        <w:jc w:val="left"/>
      </w:pPr>
      <w:r>
        <w:t>4. ________ have the power to interpret the constitution and the powers of different levels of government.</w:t>
      </w:r>
    </w:p>
    <w:p>
      <w:pPr>
        <w:spacing w:lineRule="exact"/>
        <w:jc w:val="left"/>
      </w:pPr>
      <w:r>
        <w:t>5. India is a type of ________ federation and some states have more power than others. In India, the ________ government has more powers.</w:t>
      </w:r>
    </w:p>
    <w:p>
      <w:pPr>
        <w:spacing w:lineRule="exact"/>
        <w:jc w:val="left"/>
      </w:pPr>
      <w:r>
        <w:t>6. Power shared by two or more political parties is which kind of government?</w:t>
      </w:r>
    </w:p>
    <w:p>
      <w:pPr>
        <w:spacing w:lineRule="exact"/>
        <w:jc w:val="left"/>
      </w:pPr>
      <w:r>
        <w:t>7. The vertical division of power among different levels of government most commonly referred to as:</w:t>
      </w:r>
    </w:p>
    <w:p>
      <w:pPr>
        <w:spacing w:lineRule="exact"/>
        <w:jc w:val="left"/>
      </w:pPr>
      <w:r>
        <w:t>8. Assertion (A): India has a federal system.</w:t>
      </w:r>
    </w:p>
    <w:p>
      <w:pPr>
        <w:spacing w:lineRule="exact"/>
        <w:jc w:val="left"/>
      </w:pPr>
      <w:r>
        <w:t>Reason (R): Under a unitary system, either there is only one level of government or the sub-units are subordinate to the central government.</w:t>
      </w:r>
    </w:p>
    <w:p>
      <w:pPr>
        <w:spacing w:lineRule="exact"/>
        <w:jc w:val="left"/>
      </w:pPr>
      <w:r>
        <w:t>9.  Assertion (A): A legitimate government is one where citizens acquire a stake in the system.</w:t>
      </w:r>
    </w:p>
    <w:p>
      <w:pPr>
        <w:spacing w:lineRule="exact"/>
        <w:jc w:val="left"/>
      </w:pPr>
      <w:r>
        <w:t>Reason (R): A democratic rule involves sharing power with the ones who are to be governed.</w:t>
      </w:r>
    </w:p>
    <w:p>
      <w:pPr>
        <w:spacing w:lineRule="exact"/>
        <w:jc w:val="left"/>
      </w:pPr>
      <w:r>
        <w:t>10.  Assertion (A): In a democracy, interest groups have a share in governmental power.</w:t>
      </w:r>
    </w:p>
    <w:p>
      <w:pPr>
        <w:spacing w:lineRule="exact"/>
        <w:jc w:val="left"/>
      </w:pPr>
      <w:r>
        <w:t>Reason (R): They represent different ideologies.</w:t>
      </w:r>
    </w:p>
    <w:p>
      <w:pPr>
        <w:spacing w:lineRule="exact"/>
        <w:jc w:val="left"/>
      </w:pPr>
      <w:r>
        <w:t>11. Describe three demands of Sri Lankan Tamils. How did they struggle for their independence?</w:t>
      </w:r>
    </w:p>
    <w:p>
      <w:pPr>
        <w:spacing w:lineRule="exact"/>
        <w:jc w:val="left"/>
      </w:pPr>
      <w:r>
        <w:t>12. What is Coalition Government? What is its impact on Indian politics?</w:t>
      </w:r>
    </w:p>
    <w:p>
      <w:pPr>
        <w:spacing w:lineRule="exact"/>
        <w:jc w:val="left"/>
      </w:pPr>
      <w:r>
        <w:t>13. State any two differences between the local government before and after the Constitutional amendment in 1992.</w:t>
      </w:r>
    </w:p>
    <w:p>
      <w:pPr>
        <w:spacing w:lineRule="exact"/>
        <w:jc w:val="left"/>
      </w:pPr>
      <w:r>
        <w:t>14. Which policies have strengthened federalism in India?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2025-06-18T04:13:34Z</dcterms:created>
  <dc:creator>Apache POI</dc:creator>
</cp:coreProperties>
</file>