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57C0" w14:textId="2227F26D" w:rsidR="003E5F22" w:rsidRPr="003E5F22" w:rsidRDefault="00A56088" w:rsidP="00A56088">
      <w:pPr>
        <w:rPr>
          <w:b/>
          <w:bCs/>
        </w:rPr>
      </w:pPr>
      <w:r w:rsidRPr="003E5F22">
        <w:rPr>
          <w:b/>
          <w:bCs/>
        </w:rPr>
        <w:t xml:space="preserve">Class Discussion </w:t>
      </w:r>
    </w:p>
    <w:p w14:paraId="3DE3FF7B" w14:textId="77777777" w:rsidR="00A56088" w:rsidRDefault="00A56088" w:rsidP="00A56088">
      <w:r>
        <w:t>Poet: Gervase Phinn</w:t>
      </w:r>
    </w:p>
    <w:p w14:paraId="081CAD39" w14:textId="0291B602" w:rsidR="00A56088" w:rsidRDefault="00A56088" w:rsidP="00A56088">
      <w:r>
        <w:t>Book: Marigold, Class V, Unit 6</w:t>
      </w:r>
    </w:p>
    <w:p w14:paraId="131D7E28" w14:textId="4FE5754E" w:rsidR="00A56088" w:rsidRDefault="00A56088" w:rsidP="00A56088">
      <w:r>
        <w:t>This humorous and thoughtful poem describes a class discussion where every student participates except a girl named Jane. The teacher notices her silence and asks her why she doesn't speak. Jane replies with a deep thought: "There are many people talking, but no one is listening." This line makes everyone pause and reflect</w:t>
      </w:r>
      <w:r w:rsidR="009E2A3C">
        <w:t>.</w:t>
      </w:r>
    </w:p>
    <w:p w14:paraId="03829E9B" w14:textId="737A7F04" w:rsidR="00A56088" w:rsidRDefault="00A56088" w:rsidP="00A56088">
      <w:r>
        <w:t>Listening vs Talking: The poem explores how everyone wants to speak, but few want to truly listen.</w:t>
      </w:r>
    </w:p>
    <w:p w14:paraId="7B819DA3" w14:textId="15E8616E" w:rsidR="00A56088" w:rsidRDefault="00A56088" w:rsidP="00A56088">
      <w:r>
        <w:t>Individual Identity: Jane represents a quiet, thoughtful child who listens more than she talks.A classroom is a place not only to talk but also to understand different opinions.</w:t>
      </w:r>
    </w:p>
    <w:p w14:paraId="16C5096C" w14:textId="36897CDD" w:rsidR="00A56088" w:rsidRDefault="00A56088">
      <w:r w:rsidRPr="00C02A19">
        <w:rPr>
          <w:b/>
          <w:bCs/>
        </w:rPr>
        <w:t>Moral Value</w:t>
      </w:r>
      <w:r>
        <w:t>: Sometimes, silence speaks louder than words.</w:t>
      </w:r>
    </w:p>
    <w:p w14:paraId="733E6B53" w14:textId="77777777" w:rsidR="001C3156" w:rsidRDefault="001C3156">
      <w:pPr>
        <w:pStyle w:val="NormalWeb"/>
        <w:divId w:val="136268315"/>
      </w:pPr>
      <w:r>
        <w:t xml:space="preserve">Certainly! Here's a fresh set of </w:t>
      </w:r>
      <w:r>
        <w:rPr>
          <w:rStyle w:val="Strong"/>
        </w:rPr>
        <w:t>10 competency-based MCQs (no WH-questions)</w:t>
      </w:r>
      <w:r>
        <w:t xml:space="preserve"> from the </w:t>
      </w:r>
      <w:r>
        <w:rPr>
          <w:rStyle w:val="Strong"/>
        </w:rPr>
        <w:t>poem "Class Discussion"</w:t>
      </w:r>
      <w:r>
        <w:t xml:space="preserve"> – Marigold Book, Class V, CBSE. These focus on conceptual understanding, values, and inference without using WH-words (like </w:t>
      </w:r>
      <w:r>
        <w:rPr>
          <w:rStyle w:val="Emphasis"/>
        </w:rPr>
        <w:t>what, why, who</w:t>
      </w:r>
      <w:r>
        <w:t>, etc.).</w:t>
      </w:r>
    </w:p>
    <w:p w14:paraId="3CA84CE2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63C3D5F" wp14:editId="000B566F">
                <wp:extent cx="5943600" cy="1270"/>
                <wp:effectExtent l="0" t="31750" r="0" b="36830"/>
                <wp:docPr id="74909088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83467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D6263EE" w14:textId="4ABC2E95" w:rsidR="001C3156" w:rsidRPr="001C3156" w:rsidRDefault="001C3156" w:rsidP="001C3156">
      <w:pPr>
        <w:pStyle w:val="Heading2"/>
        <w:divId w:val="136268315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 xml:space="preserve"> Competency-Based Ques</w:t>
      </w:r>
      <w:r w:rsidR="003040BB">
        <w:rPr>
          <w:rStyle w:val="Strong"/>
          <w:rFonts w:eastAsia="Times New Roman"/>
          <w:b w:val="0"/>
          <w:bCs w:val="0"/>
        </w:rPr>
        <w:t>tions</w:t>
      </w:r>
    </w:p>
    <w:p w14:paraId="42A089B0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DFF899C" wp14:editId="5F4F02BC">
                <wp:extent cx="5943600" cy="1270"/>
                <wp:effectExtent l="0" t="31750" r="0" b="36830"/>
                <wp:docPr id="128625936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0C569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3CEF1E4" w14:textId="77777777" w:rsidR="001C3156" w:rsidRDefault="001C3156">
      <w:pPr>
        <w:pStyle w:val="NormalWeb"/>
        <w:divId w:val="136268315"/>
      </w:pPr>
      <w:r>
        <w:rPr>
          <w:rStyle w:val="Strong"/>
        </w:rPr>
        <w:t>1.</w:t>
      </w:r>
      <w:r>
        <w:t xml:space="preserve"> The tone of the poem can be described as:</w:t>
      </w:r>
      <w:r>
        <w:br/>
        <w:t>A. Angry</w:t>
      </w:r>
      <w:r>
        <w:br/>
        <w:t>B. Curious</w:t>
      </w:r>
      <w:r>
        <w:br/>
        <w:t>C. Playful yet thoughtful</w:t>
      </w:r>
      <w:r>
        <w:br/>
        <w:t>D. Sad</w:t>
      </w:r>
    </w:p>
    <w:p w14:paraId="55228035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528BE56" wp14:editId="371AD37E">
                <wp:extent cx="5943600" cy="1270"/>
                <wp:effectExtent l="0" t="31750" r="0" b="36830"/>
                <wp:docPr id="167832755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615270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79D5CED" w14:textId="77777777" w:rsidR="001C3156" w:rsidRDefault="001C3156">
      <w:pPr>
        <w:pStyle w:val="NormalWeb"/>
        <w:divId w:val="136268315"/>
      </w:pPr>
      <w:r>
        <w:rPr>
          <w:rStyle w:val="Strong"/>
        </w:rPr>
        <w:t>2.</w:t>
      </w:r>
      <w:r>
        <w:t xml:space="preserve"> The poem suggests that a good discussion should include:</w:t>
      </w:r>
      <w:r>
        <w:br/>
        <w:t>A. Many loud voices</w:t>
      </w:r>
      <w:r>
        <w:br/>
        <w:t>B. Only teacher’s views</w:t>
      </w:r>
      <w:r>
        <w:br/>
        <w:t>C. Both speaking and listening</w:t>
      </w:r>
      <w:r>
        <w:br/>
        <w:t>D. Memorized answers</w:t>
      </w:r>
    </w:p>
    <w:p w14:paraId="5B02CA9C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B3051FB" wp14:editId="27C5CF6B">
                <wp:extent cx="5943600" cy="1270"/>
                <wp:effectExtent l="0" t="31750" r="0" b="36830"/>
                <wp:docPr id="203902072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015D7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523ACB3" w14:textId="77777777" w:rsidR="001C3156" w:rsidRDefault="001C3156">
      <w:pPr>
        <w:pStyle w:val="NormalWeb"/>
        <w:divId w:val="136268315"/>
      </w:pPr>
      <w:r>
        <w:rPr>
          <w:rStyle w:val="Strong"/>
        </w:rPr>
        <w:lastRenderedPageBreak/>
        <w:t>3.</w:t>
      </w:r>
      <w:r>
        <w:t xml:space="preserve"> Jane’s silence is a symbol of:</w:t>
      </w:r>
      <w:r>
        <w:br/>
        <w:t>A. Boredom</w:t>
      </w:r>
      <w:r>
        <w:br/>
        <w:t>B. Rebellion</w:t>
      </w:r>
      <w:r>
        <w:br/>
        <w:t>C. Inner wisdom</w:t>
      </w:r>
      <w:r>
        <w:br/>
        <w:t>D. Laziness</w:t>
      </w:r>
    </w:p>
    <w:p w14:paraId="14A50355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AB30F6A" wp14:editId="726343A6">
                <wp:extent cx="5943600" cy="1270"/>
                <wp:effectExtent l="0" t="31750" r="0" b="36830"/>
                <wp:docPr id="154942293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1BB7C5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97D7F1D" w14:textId="77777777" w:rsidR="001C3156" w:rsidRDefault="001C3156">
      <w:pPr>
        <w:pStyle w:val="NormalWeb"/>
        <w:divId w:val="136268315"/>
      </w:pPr>
      <w:r>
        <w:rPr>
          <w:rStyle w:val="Strong"/>
        </w:rPr>
        <w:t>4.</w:t>
      </w:r>
      <w:r>
        <w:t xml:space="preserve"> The class reaction to Jane’s answer was likely:</w:t>
      </w:r>
      <w:r>
        <w:br/>
        <w:t>A. Laughter</w:t>
      </w:r>
      <w:r>
        <w:br/>
        <w:t>B. Reflection</w:t>
      </w:r>
      <w:r>
        <w:br/>
        <w:t>C. Shouting</w:t>
      </w:r>
      <w:r>
        <w:br/>
        <w:t>D. Ignorance</w:t>
      </w:r>
    </w:p>
    <w:p w14:paraId="7E824DF4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2737F4" wp14:editId="2C9A8733">
                <wp:extent cx="5943600" cy="1270"/>
                <wp:effectExtent l="0" t="31750" r="0" b="36830"/>
                <wp:docPr id="24575686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D5B35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7F58259" w14:textId="77777777" w:rsidR="001C3156" w:rsidRDefault="001C3156">
      <w:pPr>
        <w:pStyle w:val="NormalWeb"/>
        <w:divId w:val="136268315"/>
      </w:pPr>
      <w:r>
        <w:rPr>
          <w:rStyle w:val="Strong"/>
        </w:rPr>
        <w:t>5.</w:t>
      </w:r>
      <w:r>
        <w:t xml:space="preserve"> Jane’s character teaches readers the value of:</w:t>
      </w:r>
      <w:r>
        <w:br/>
        <w:t>A. Ignoring others</w:t>
      </w:r>
      <w:r>
        <w:br/>
        <w:t>B. Fighting in class</w:t>
      </w:r>
      <w:r>
        <w:br/>
        <w:t>C. Thinking before speaking</w:t>
      </w:r>
      <w:r>
        <w:br/>
        <w:t>D. Copying from others</w:t>
      </w:r>
    </w:p>
    <w:p w14:paraId="50968226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F417729" wp14:editId="4D852C3F">
                <wp:extent cx="5943600" cy="1270"/>
                <wp:effectExtent l="0" t="31750" r="0" b="36830"/>
                <wp:docPr id="189306129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58BF1C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90BC246" w14:textId="77777777" w:rsidR="001C3156" w:rsidRDefault="001C3156">
      <w:pPr>
        <w:pStyle w:val="NormalWeb"/>
        <w:divId w:val="136268315"/>
      </w:pPr>
      <w:r>
        <w:rPr>
          <w:rStyle w:val="Strong"/>
        </w:rPr>
        <w:t>6.</w:t>
      </w:r>
      <w:r>
        <w:t xml:space="preserve"> The poet uses the classroom setting to highlight:</w:t>
      </w:r>
      <w:r>
        <w:br/>
        <w:t>A. Discipline rules</w:t>
      </w:r>
      <w:r>
        <w:br/>
        <w:t>B. Student rankings</w:t>
      </w:r>
      <w:r>
        <w:br/>
        <w:t>C. Communication manners</w:t>
      </w:r>
      <w:r>
        <w:br/>
        <w:t>D. Lunch break timing</w:t>
      </w:r>
    </w:p>
    <w:p w14:paraId="1328C270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8FF4A40" wp14:editId="44D0392A">
                <wp:extent cx="5943600" cy="1270"/>
                <wp:effectExtent l="0" t="31750" r="0" b="36830"/>
                <wp:docPr id="7597369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FA8B7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DB7EF59" w14:textId="77777777" w:rsidR="001C3156" w:rsidRDefault="001C3156">
      <w:pPr>
        <w:pStyle w:val="NormalWeb"/>
        <w:divId w:val="136268315"/>
      </w:pPr>
      <w:r>
        <w:rPr>
          <w:rStyle w:val="Strong"/>
        </w:rPr>
        <w:t>7.</w:t>
      </w:r>
      <w:r>
        <w:t xml:space="preserve"> A key message in the poem is to:</w:t>
      </w:r>
      <w:r>
        <w:br/>
        <w:t>A. Talk more than others</w:t>
      </w:r>
      <w:r>
        <w:br/>
        <w:t>B. Avoid group work</w:t>
      </w:r>
      <w:r>
        <w:br/>
        <w:t>C. Listen with patience</w:t>
      </w:r>
      <w:r>
        <w:br/>
        <w:t>D. Be always silent</w:t>
      </w:r>
    </w:p>
    <w:p w14:paraId="3465E6B3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32DD7C7" wp14:editId="10BBA6C4">
                <wp:extent cx="5943600" cy="1270"/>
                <wp:effectExtent l="0" t="31750" r="0" b="36830"/>
                <wp:docPr id="48559226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7A5AF1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45031CD" w14:textId="77777777" w:rsidR="001C3156" w:rsidRDefault="001C3156">
      <w:pPr>
        <w:pStyle w:val="NormalWeb"/>
        <w:divId w:val="136268315"/>
      </w:pPr>
      <w:r>
        <w:rPr>
          <w:rStyle w:val="Strong"/>
        </w:rPr>
        <w:t>8.</w:t>
      </w:r>
      <w:r>
        <w:t xml:space="preserve"> The teacher’s action in the poem helps in:</w:t>
      </w:r>
      <w:r>
        <w:br/>
        <w:t>A. Ignoring quiet students</w:t>
      </w:r>
      <w:r>
        <w:br/>
        <w:t>B. Praising noisy students</w:t>
      </w:r>
      <w:r>
        <w:br/>
        <w:t>C. Understanding silent learners</w:t>
      </w:r>
      <w:r>
        <w:br/>
        <w:t>D. Finishing the syllabus</w:t>
      </w:r>
    </w:p>
    <w:p w14:paraId="539357F8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09F96CE6" wp14:editId="40D366CE">
                <wp:extent cx="5943600" cy="1270"/>
                <wp:effectExtent l="0" t="31750" r="0" b="36830"/>
                <wp:docPr id="16965864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F4AFB6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6A29E68" w14:textId="77777777" w:rsidR="001C3156" w:rsidRDefault="001C3156">
      <w:pPr>
        <w:pStyle w:val="NormalWeb"/>
        <w:divId w:val="136268315"/>
      </w:pPr>
      <w:r>
        <w:rPr>
          <w:rStyle w:val="Strong"/>
        </w:rPr>
        <w:t>9.</w:t>
      </w:r>
      <w:r>
        <w:t xml:space="preserve"> Jane's line about talking and listening reflects:</w:t>
      </w:r>
      <w:r>
        <w:br/>
        <w:t>A. Her dislike for class</w:t>
      </w:r>
      <w:r>
        <w:br/>
        <w:t>B. A deeper understanding</w:t>
      </w:r>
      <w:r>
        <w:br/>
        <w:t>C. A funny joke</w:t>
      </w:r>
      <w:r>
        <w:br/>
        <w:t>D. A guessing game</w:t>
      </w:r>
    </w:p>
    <w:p w14:paraId="37A3E967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91BCFF8" wp14:editId="0B061C7D">
                <wp:extent cx="5943600" cy="1270"/>
                <wp:effectExtent l="0" t="31750" r="0" b="36830"/>
                <wp:docPr id="151707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D0983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63DE44B" w14:textId="77777777" w:rsidR="001C3156" w:rsidRDefault="001C3156">
      <w:pPr>
        <w:pStyle w:val="NormalWeb"/>
        <w:divId w:val="136268315"/>
      </w:pPr>
      <w:r>
        <w:rPr>
          <w:rStyle w:val="Strong"/>
        </w:rPr>
        <w:t>10.</w:t>
      </w:r>
      <w:r>
        <w:t xml:space="preserve"> The class discussion became meaningful when:</w:t>
      </w:r>
      <w:r>
        <w:br/>
        <w:t>A. Everyone left the room</w:t>
      </w:r>
      <w:r>
        <w:br/>
        <w:t>B. Jane raised her voice</w:t>
      </w:r>
      <w:r>
        <w:br/>
        <w:t>C. Jane shared her thought</w:t>
      </w:r>
      <w:r>
        <w:br/>
        <w:t>D. The teacher ended the class</w:t>
      </w:r>
    </w:p>
    <w:p w14:paraId="2F6BDCDA" w14:textId="77777777" w:rsidR="001C3156" w:rsidRDefault="001C3156">
      <w:pPr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47F8E27" wp14:editId="2C7D1E20">
                <wp:extent cx="5943600" cy="1270"/>
                <wp:effectExtent l="0" t="31750" r="0" b="36830"/>
                <wp:docPr id="16872710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05BB2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804553C" w14:textId="77777777" w:rsidR="001C3156" w:rsidRDefault="001C3156">
      <w:pPr>
        <w:pStyle w:val="Heading2"/>
        <w:divId w:val="136268315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 Key:</w:t>
      </w:r>
    </w:p>
    <w:p w14:paraId="3946C7EC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C</w:t>
      </w:r>
    </w:p>
    <w:p w14:paraId="6B707C80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C</w:t>
      </w:r>
    </w:p>
    <w:p w14:paraId="55653D8C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C</w:t>
      </w:r>
    </w:p>
    <w:p w14:paraId="27F7183A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B</w:t>
      </w:r>
    </w:p>
    <w:p w14:paraId="4D691FEB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C</w:t>
      </w:r>
    </w:p>
    <w:p w14:paraId="54FA52B6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C</w:t>
      </w:r>
    </w:p>
    <w:p w14:paraId="2243EFE1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C</w:t>
      </w:r>
    </w:p>
    <w:p w14:paraId="23564376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C</w:t>
      </w:r>
    </w:p>
    <w:p w14:paraId="3F66CC9A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B</w:t>
      </w:r>
    </w:p>
    <w:p w14:paraId="65C3F567" w14:textId="77777777" w:rsidR="001C3156" w:rsidRDefault="001C3156" w:rsidP="001C3156">
      <w:pPr>
        <w:numPr>
          <w:ilvl w:val="0"/>
          <w:numId w:val="1"/>
        </w:numPr>
        <w:spacing w:before="100" w:beforeAutospacing="1" w:after="100" w:afterAutospacing="1" w:line="240" w:lineRule="auto"/>
        <w:divId w:val="136268315"/>
        <w:rPr>
          <w:rFonts w:eastAsia="Times New Roman"/>
        </w:rPr>
      </w:pPr>
      <w:r>
        <w:rPr>
          <w:rFonts w:eastAsia="Times New Roman"/>
        </w:rPr>
        <w:t>C</w:t>
      </w:r>
    </w:p>
    <w:p w14:paraId="07201E6F" w14:textId="0B72B555" w:rsidR="001C3156" w:rsidRPr="003040BB" w:rsidRDefault="001C3156" w:rsidP="003040BB">
      <w:pPr>
        <w:spacing w:after="0"/>
        <w:divId w:val="136268315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F96EB1" wp14:editId="3A185790">
                <wp:extent cx="5943600" cy="1270"/>
                <wp:effectExtent l="0" t="31750" r="0" b="36830"/>
                <wp:docPr id="44534060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9F0DC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2E08478" w14:textId="37652632" w:rsidR="005E1110" w:rsidRDefault="005E1110" w:rsidP="005E1110">
      <w:r>
        <w:t>Jane’s silence teach an important lesson about communication and listening in a group</w:t>
      </w:r>
      <w:r w:rsidR="00127AE8">
        <w:t>- Exp</w:t>
      </w:r>
      <w:r w:rsidR="00C76A41">
        <w:t xml:space="preserve">lain </w:t>
      </w:r>
    </w:p>
    <w:p w14:paraId="7A469A86" w14:textId="77777777" w:rsidR="005E1110" w:rsidRDefault="005E1110" w:rsidP="005E1110"/>
    <w:p w14:paraId="01A309F6" w14:textId="77777777" w:rsidR="005E1110" w:rsidRDefault="005E1110" w:rsidP="005E1110">
      <w:r>
        <w:rPr>
          <w:rFonts w:ascii="Segoe UI Emoji" w:hAnsi="Segoe UI Emoji" w:cs="Segoe UI Emoji"/>
        </w:rPr>
        <w:t>✅</w:t>
      </w:r>
      <w:r>
        <w:t xml:space="preserve"> Answer Hints (Use in Paragraph Form):</w:t>
      </w:r>
    </w:p>
    <w:p w14:paraId="66C1CF66" w14:textId="77777777" w:rsidR="005E1110" w:rsidRDefault="005E1110" w:rsidP="005E1110"/>
    <w:p w14:paraId="57666455" w14:textId="3E77125F" w:rsidR="005E1110" w:rsidRDefault="005E1110" w:rsidP="005E1110">
      <w:r>
        <w:t>Start with a brief introduction of the poem:</w:t>
      </w:r>
    </w:p>
    <w:p w14:paraId="0E240399" w14:textId="77777777" w:rsidR="005E1110" w:rsidRDefault="005E1110" w:rsidP="005E1110">
      <w:r>
        <w:t>The poem “Class Discussion” shows a classroom where all students are talking at once.</w:t>
      </w:r>
    </w:p>
    <w:p w14:paraId="16AABB95" w14:textId="77777777" w:rsidR="005E1110" w:rsidRDefault="005E1110" w:rsidP="005E1110"/>
    <w:p w14:paraId="2AAE456D" w14:textId="7908A7EA" w:rsidR="005E1110" w:rsidRDefault="005E1110" w:rsidP="005E1110">
      <w:r>
        <w:lastRenderedPageBreak/>
        <w:t>One student, Jane, remains silent.</w:t>
      </w:r>
    </w:p>
    <w:p w14:paraId="6C8BA77E" w14:textId="5C1EC14E" w:rsidR="005E1110" w:rsidRDefault="005E1110" w:rsidP="005E1110">
      <w:r>
        <w:t>Mention Jane’s special quality:</w:t>
      </w:r>
    </w:p>
    <w:p w14:paraId="1B2186F8" w14:textId="22EAAC92" w:rsidR="005E1110" w:rsidRDefault="005E1110" w:rsidP="005E1110">
      <w:r>
        <w:t>Jane is quiet but not because she doesn’t know anything.</w:t>
      </w:r>
    </w:p>
    <w:p w14:paraId="7043A81D" w14:textId="77777777" w:rsidR="005E1110" w:rsidRDefault="005E1110" w:rsidP="005E1110">
      <w:r>
        <w:t>She listens carefully and thinks deeply.</w:t>
      </w:r>
    </w:p>
    <w:p w14:paraId="6E95606F" w14:textId="77777777" w:rsidR="005E1110" w:rsidRDefault="005E1110" w:rsidP="005E1110"/>
    <w:p w14:paraId="73A184EC" w14:textId="77777777" w:rsidR="005E1110" w:rsidRDefault="005E1110" w:rsidP="005E1110"/>
    <w:p w14:paraId="2B8AD051" w14:textId="47CFEA07" w:rsidR="005E1110" w:rsidRDefault="005E1110" w:rsidP="005E1110">
      <w:r>
        <w:t>Describe her meaningful reply:</w:t>
      </w:r>
    </w:p>
    <w:p w14:paraId="04C1D5D1" w14:textId="21F4CFAD" w:rsidR="005E1110" w:rsidRDefault="005E1110" w:rsidP="005E1110">
      <w:r>
        <w:t>When asked, Jane says, “There are many people talking, but nobody listening.”</w:t>
      </w:r>
    </w:p>
    <w:p w14:paraId="35682C15" w14:textId="0E51E1A4" w:rsidR="005E1110" w:rsidRDefault="005E1110" w:rsidP="005E1110">
      <w:r>
        <w:t>This shows she values listening more than just speaking.</w:t>
      </w:r>
    </w:p>
    <w:p w14:paraId="786FE9EE" w14:textId="77777777" w:rsidR="005E1110" w:rsidRDefault="005E1110" w:rsidP="005E1110">
      <w:r>
        <w:t>Explain the lesson learned:</w:t>
      </w:r>
    </w:p>
    <w:p w14:paraId="786E5A86" w14:textId="77777777" w:rsidR="005E1110" w:rsidRDefault="005E1110" w:rsidP="005E1110"/>
    <w:p w14:paraId="3C93CBAE" w14:textId="77777777" w:rsidR="005E1110" w:rsidRDefault="005E1110" w:rsidP="005E1110">
      <w:r>
        <w:t>Her reply makes others stop and think.</w:t>
      </w:r>
    </w:p>
    <w:p w14:paraId="0CF99593" w14:textId="77777777" w:rsidR="005E1110" w:rsidRDefault="005E1110" w:rsidP="005E1110"/>
    <w:p w14:paraId="3E1124E2" w14:textId="131121AA" w:rsidR="005E1110" w:rsidRDefault="005E1110" w:rsidP="005E1110">
      <w:r>
        <w:t>In a group, real discussion happens when people speak and also listen.</w:t>
      </w:r>
    </w:p>
    <w:p w14:paraId="20D9611C" w14:textId="764A14E9" w:rsidR="005E1110" w:rsidRDefault="005E1110" w:rsidP="005E1110">
      <w:r>
        <w:t>Talking too much without listening creates noise, not learning.</w:t>
      </w:r>
    </w:p>
    <w:p w14:paraId="1BA4A88B" w14:textId="50692FC8" w:rsidR="005E1110" w:rsidRDefault="005E1110" w:rsidP="005E1110">
      <w:r>
        <w:t>Add your opinion or value reflection:</w:t>
      </w:r>
    </w:p>
    <w:p w14:paraId="0FEA7067" w14:textId="25D0A57B" w:rsidR="005E1110" w:rsidRDefault="005E1110" w:rsidP="005E1110">
      <w:r>
        <w:t>Jane teaches us that being quiet is not a weakness.</w:t>
      </w:r>
    </w:p>
    <w:p w14:paraId="47F88D0D" w14:textId="75B7C36A" w:rsidR="005E1110" w:rsidRDefault="005E1110" w:rsidP="005E1110">
      <w:r>
        <w:t>Listening is a powerful skill that helps in understanding others.</w:t>
      </w:r>
    </w:p>
    <w:p w14:paraId="10097EE4" w14:textId="2547F4C8" w:rsidR="00C02A19" w:rsidRDefault="005E1110">
      <w:r>
        <w:t>Everyone in a class should get a chance to speak and be heard.</w:t>
      </w:r>
    </w:p>
    <w:sectPr w:rsidR="00C02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8483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890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88"/>
    <w:rsid w:val="00127AE8"/>
    <w:rsid w:val="001C3156"/>
    <w:rsid w:val="003040BB"/>
    <w:rsid w:val="003E5F22"/>
    <w:rsid w:val="005E1110"/>
    <w:rsid w:val="00844A25"/>
    <w:rsid w:val="00873E36"/>
    <w:rsid w:val="009E2A3C"/>
    <w:rsid w:val="00A56088"/>
    <w:rsid w:val="00A611EB"/>
    <w:rsid w:val="00B204B8"/>
    <w:rsid w:val="00C02A19"/>
    <w:rsid w:val="00C76A41"/>
    <w:rsid w:val="00EB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A03F35"/>
  <w15:chartTrackingRefBased/>
  <w15:docId w15:val="{F6FC8465-0E62-AF46-9E86-677BE611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6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0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315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C3156"/>
    <w:rPr>
      <w:b/>
      <w:bCs/>
    </w:rPr>
  </w:style>
  <w:style w:type="character" w:styleId="Emphasis">
    <w:name w:val="Emphasis"/>
    <w:basedOn w:val="DefaultParagraphFont"/>
    <w:uiPriority w:val="20"/>
    <w:qFormat/>
    <w:rsid w:val="001C3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2025-08-04T04:59:00Z</dcterms:created>
  <dcterms:modified xsi:type="dcterms:W3CDTF">2025-08-04T04:59:00Z</dcterms:modified>
</cp:coreProperties>
</file>