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DF199" w14:textId="61E436BF" w:rsidR="005A5B30" w:rsidRPr="007E107F" w:rsidRDefault="005A5B30" w:rsidP="00A64067">
      <w:pPr>
        <w:jc w:val="center"/>
        <w:rPr>
          <w:rFonts w:ascii="Calibri" w:hAnsi="Calibri"/>
          <w:b/>
          <w:bCs/>
          <w:color w:val="000000" w:themeColor="text1"/>
        </w:rPr>
      </w:pPr>
      <w:r w:rsidRPr="007E107F">
        <w:rPr>
          <w:rFonts w:ascii="Calibri" w:hAnsi="Calibri"/>
          <w:b/>
          <w:bCs/>
          <w:color w:val="000000" w:themeColor="text1"/>
        </w:rPr>
        <w:t>SOCIAL SCIENCE CLASS TEST</w:t>
      </w:r>
    </w:p>
    <w:p w14:paraId="6B9E9E1C" w14:textId="0B1536A0" w:rsidR="005A5B30" w:rsidRPr="007E107F" w:rsidRDefault="005A5B30" w:rsidP="00A64067">
      <w:pPr>
        <w:jc w:val="center"/>
        <w:rPr>
          <w:rFonts w:ascii="Calibri" w:hAnsi="Calibri"/>
          <w:b/>
          <w:bCs/>
          <w:color w:val="000000" w:themeColor="text1"/>
        </w:rPr>
      </w:pPr>
      <w:r w:rsidRPr="007E107F">
        <w:rPr>
          <w:rFonts w:ascii="Calibri" w:hAnsi="Calibri"/>
          <w:b/>
          <w:bCs/>
          <w:color w:val="000000" w:themeColor="text1"/>
        </w:rPr>
        <w:t>THE BEGINNING OF INDIAN CIVILISATION</w:t>
      </w:r>
    </w:p>
    <w:p w14:paraId="5505DD07" w14:textId="729D61E1" w:rsidR="00CA4327" w:rsidRPr="007E107F" w:rsidRDefault="00CA4327" w:rsidP="00A64067">
      <w:pPr>
        <w:jc w:val="center"/>
        <w:rPr>
          <w:rFonts w:ascii="Calibri" w:hAnsi="Calibri"/>
          <w:b/>
          <w:bCs/>
          <w:color w:val="000000" w:themeColor="text1"/>
        </w:rPr>
      </w:pPr>
      <w:r w:rsidRPr="007E107F">
        <w:rPr>
          <w:rFonts w:ascii="Calibri" w:hAnsi="Calibri"/>
          <w:b/>
          <w:bCs/>
          <w:color w:val="000000" w:themeColor="text1"/>
        </w:rPr>
        <w:t>FULL MARKS 10</w:t>
      </w:r>
    </w:p>
    <w:p w14:paraId="74CCD263" w14:textId="396E242D" w:rsidR="00CA4327" w:rsidRPr="007E107F" w:rsidRDefault="00CA4327">
      <w:pPr>
        <w:rPr>
          <w:rFonts w:ascii="Calibri" w:hAnsi="Calibri"/>
          <w:b/>
          <w:bCs/>
          <w:color w:val="000000" w:themeColor="text1"/>
        </w:rPr>
      </w:pPr>
      <w:r w:rsidRPr="007E107F">
        <w:rPr>
          <w:rFonts w:ascii="Calibri" w:hAnsi="Calibri"/>
          <w:b/>
          <w:bCs/>
          <w:color w:val="000000" w:themeColor="text1"/>
        </w:rPr>
        <w:t>MCQ’S (1 MARK EACH)</w:t>
      </w:r>
    </w:p>
    <w:p w14:paraId="0B79BED5" w14:textId="7EB2552C" w:rsidR="00FE09C2" w:rsidRPr="007E107F" w:rsidRDefault="00FE09C2" w:rsidP="007E107F">
      <w:pPr>
        <w:rPr>
          <w:rFonts w:ascii="Calibri" w:eastAsia="Times New Roman" w:hAnsi="Calibri"/>
          <w:b/>
          <w:bCs/>
          <w:color w:val="000000" w:themeColor="text1"/>
        </w:rPr>
      </w:pPr>
      <w:r w:rsidRPr="007E107F">
        <w:rPr>
          <w:rStyle w:val="Strong"/>
          <w:rFonts w:ascii="Calibri" w:hAnsi="Calibri"/>
          <w:color w:val="000000" w:themeColor="text1"/>
        </w:rPr>
        <w:t xml:space="preserve">1. Assertion and Reason </w:t>
      </w:r>
      <w:r w:rsidRPr="007E107F">
        <w:rPr>
          <w:rFonts w:ascii="Calibri" w:hAnsi="Calibri"/>
          <w:b/>
          <w:bCs/>
          <w:color w:val="000000" w:themeColor="text1"/>
        </w:rPr>
        <w:br/>
      </w:r>
      <w:r w:rsidRPr="007E107F">
        <w:rPr>
          <w:rStyle w:val="Strong"/>
          <w:rFonts w:ascii="Calibri" w:hAnsi="Calibri"/>
          <w:color w:val="000000" w:themeColor="text1"/>
        </w:rPr>
        <w:t>Assertion (A):</w:t>
      </w:r>
      <w:r w:rsidRPr="007E107F">
        <w:rPr>
          <w:rFonts w:ascii="Calibri" w:hAnsi="Calibri"/>
          <w:b/>
          <w:bCs/>
          <w:color w:val="000000" w:themeColor="text1"/>
        </w:rPr>
        <w:t xml:space="preserve"> The </w:t>
      </w:r>
      <w:proofErr w:type="spellStart"/>
      <w:r w:rsidRPr="007E107F">
        <w:rPr>
          <w:rFonts w:ascii="Calibri" w:hAnsi="Calibri"/>
          <w:b/>
          <w:bCs/>
          <w:color w:val="000000" w:themeColor="text1"/>
        </w:rPr>
        <w:t>Harappans</w:t>
      </w:r>
      <w:proofErr w:type="spellEnd"/>
      <w:r w:rsidRPr="007E107F">
        <w:rPr>
          <w:rFonts w:ascii="Calibri" w:hAnsi="Calibri"/>
          <w:b/>
          <w:bCs/>
          <w:color w:val="000000" w:themeColor="text1"/>
        </w:rPr>
        <w:t xml:space="preserve"> used baked bricks for construction.</w:t>
      </w:r>
      <w:r w:rsidRPr="007E107F">
        <w:rPr>
          <w:rFonts w:ascii="Calibri" w:hAnsi="Calibri"/>
          <w:b/>
          <w:bCs/>
          <w:color w:val="000000" w:themeColor="text1"/>
        </w:rPr>
        <w:br/>
      </w:r>
      <w:r w:rsidRPr="007E107F">
        <w:rPr>
          <w:rStyle w:val="Strong"/>
          <w:rFonts w:ascii="Calibri" w:hAnsi="Calibri"/>
          <w:color w:val="000000" w:themeColor="text1"/>
        </w:rPr>
        <w:t>Reason (R):</w:t>
      </w:r>
      <w:r w:rsidRPr="007E107F">
        <w:rPr>
          <w:rFonts w:ascii="Calibri" w:hAnsi="Calibri"/>
          <w:b/>
          <w:bCs/>
          <w:color w:val="000000" w:themeColor="text1"/>
        </w:rPr>
        <w:t xml:space="preserve"> Baked bricks were more durable and weather-resistant than sun-dried bricks.</w:t>
      </w:r>
      <w:r w:rsidRPr="007E107F">
        <w:rPr>
          <w:rFonts w:ascii="Calibri" w:hAnsi="Calibri"/>
          <w:b/>
          <w:bCs/>
          <w:color w:val="000000" w:themeColor="text1"/>
        </w:rPr>
        <w:br/>
        <w:t>(a) Both A and R are true, and R is the correct explanation of A</w:t>
      </w:r>
      <w:r w:rsidRPr="007E107F">
        <w:rPr>
          <w:rFonts w:ascii="Calibri" w:hAnsi="Calibri"/>
          <w:b/>
          <w:bCs/>
          <w:color w:val="000000" w:themeColor="text1"/>
        </w:rPr>
        <w:br/>
        <w:t>(b) Both A and R are true, but R is not the correct explanation of A</w:t>
      </w:r>
      <w:r w:rsidRPr="007E107F">
        <w:rPr>
          <w:rFonts w:ascii="Calibri" w:hAnsi="Calibri"/>
          <w:b/>
          <w:bCs/>
          <w:color w:val="000000" w:themeColor="text1"/>
        </w:rPr>
        <w:br/>
        <w:t>(c) A is true but R is false</w:t>
      </w:r>
      <w:r w:rsidRPr="007E107F">
        <w:rPr>
          <w:rFonts w:ascii="Calibri" w:hAnsi="Calibri"/>
          <w:b/>
          <w:bCs/>
          <w:color w:val="000000" w:themeColor="text1"/>
        </w:rPr>
        <w:br/>
        <w:t>(d) A is false but R is true</w:t>
      </w:r>
    </w:p>
    <w:p w14:paraId="0CDEC44E" w14:textId="51082867" w:rsidR="00FE09C2" w:rsidRPr="004615B7" w:rsidRDefault="00FE09C2" w:rsidP="004615B7">
      <w:pPr>
        <w:pStyle w:val="NormalWeb"/>
        <w:rPr>
          <w:rFonts w:ascii="Calibri" w:hAnsi="Calibri"/>
          <w:b/>
          <w:bCs/>
          <w:color w:val="000000" w:themeColor="text1"/>
        </w:rPr>
      </w:pPr>
      <w:r w:rsidRPr="007E107F">
        <w:rPr>
          <w:rStyle w:val="Strong"/>
          <w:rFonts w:ascii="Calibri" w:hAnsi="Calibri"/>
          <w:color w:val="000000" w:themeColor="text1"/>
        </w:rPr>
        <w:t xml:space="preserve">2. Assertion and Reason </w:t>
      </w:r>
      <w:r w:rsidRPr="007E107F">
        <w:rPr>
          <w:rFonts w:ascii="Calibri" w:hAnsi="Calibri"/>
          <w:b/>
          <w:bCs/>
          <w:color w:val="000000" w:themeColor="text1"/>
        </w:rPr>
        <w:br/>
      </w:r>
      <w:r w:rsidRPr="007E107F">
        <w:rPr>
          <w:rStyle w:val="Strong"/>
          <w:rFonts w:ascii="Calibri" w:hAnsi="Calibri"/>
          <w:color w:val="000000" w:themeColor="text1"/>
        </w:rPr>
        <w:t>Assertion (A):</w:t>
      </w:r>
      <w:r w:rsidRPr="007E107F">
        <w:rPr>
          <w:rFonts w:ascii="Calibri" w:hAnsi="Calibri"/>
          <w:b/>
          <w:bCs/>
          <w:color w:val="000000" w:themeColor="text1"/>
        </w:rPr>
        <w:t xml:space="preserve"> The Great Bath was a significant structure found in</w:t>
      </w:r>
      <w:r w:rsidR="004615B7">
        <w:rPr>
          <w:rFonts w:ascii="Calibri" w:hAnsi="Calibri"/>
          <w:b/>
          <w:bCs/>
          <w:color w:val="000000" w:themeColor="text1"/>
        </w:rPr>
        <w:t xml:space="preserve"> Harappa.</w:t>
      </w:r>
      <w:r w:rsidRPr="007E107F">
        <w:rPr>
          <w:rFonts w:ascii="Calibri" w:hAnsi="Calibri"/>
          <w:b/>
          <w:bCs/>
          <w:color w:val="000000" w:themeColor="text1"/>
        </w:rPr>
        <w:br/>
      </w:r>
      <w:r w:rsidRPr="007E107F">
        <w:rPr>
          <w:rStyle w:val="Strong"/>
          <w:rFonts w:ascii="Calibri" w:hAnsi="Calibri"/>
          <w:color w:val="000000" w:themeColor="text1"/>
        </w:rPr>
        <w:t>Reason (R):</w:t>
      </w:r>
      <w:r w:rsidRPr="007E107F">
        <w:rPr>
          <w:rFonts w:ascii="Calibri" w:hAnsi="Calibri"/>
          <w:b/>
          <w:bCs/>
          <w:color w:val="000000" w:themeColor="text1"/>
        </w:rPr>
        <w:t xml:space="preserve"> It was likely used for ritual bathing and community ceremonies.</w:t>
      </w:r>
      <w:r w:rsidRPr="007E107F">
        <w:rPr>
          <w:rFonts w:ascii="Calibri" w:hAnsi="Calibri"/>
          <w:b/>
          <w:bCs/>
          <w:color w:val="000000" w:themeColor="text1"/>
        </w:rPr>
        <w:br/>
        <w:t>(a) Both A and R are true, and R is the correct explanation of A</w:t>
      </w:r>
      <w:r w:rsidRPr="007E107F">
        <w:rPr>
          <w:rFonts w:ascii="Calibri" w:hAnsi="Calibri"/>
          <w:b/>
          <w:bCs/>
          <w:color w:val="000000" w:themeColor="text1"/>
        </w:rPr>
        <w:br/>
        <w:t>(b) Both A and R are true, but R is not the correct explanation of A</w:t>
      </w:r>
      <w:r w:rsidRPr="007E107F">
        <w:rPr>
          <w:rFonts w:ascii="Calibri" w:hAnsi="Calibri"/>
          <w:b/>
          <w:bCs/>
          <w:color w:val="000000" w:themeColor="text1"/>
        </w:rPr>
        <w:br/>
        <w:t>(c) A is true but R is false</w:t>
      </w:r>
      <w:r w:rsidRPr="007E107F">
        <w:rPr>
          <w:rFonts w:ascii="Calibri" w:hAnsi="Calibri"/>
          <w:b/>
          <w:bCs/>
          <w:color w:val="000000" w:themeColor="text1"/>
        </w:rPr>
        <w:br/>
        <w:t>(d) A is false but R is true</w:t>
      </w:r>
    </w:p>
    <w:p w14:paraId="591D999C" w14:textId="77777777" w:rsidR="00FE09C2" w:rsidRPr="007E107F" w:rsidRDefault="00FE09C2" w:rsidP="00831416">
      <w:pPr>
        <w:pStyle w:val="NormalWeb"/>
        <w:rPr>
          <w:rFonts w:ascii="Calibri" w:hAnsi="Calibri"/>
          <w:b/>
          <w:bCs/>
          <w:color w:val="000000" w:themeColor="text1"/>
        </w:rPr>
      </w:pPr>
      <w:r w:rsidRPr="007E107F">
        <w:rPr>
          <w:rStyle w:val="Strong"/>
          <w:rFonts w:ascii="Calibri" w:hAnsi="Calibri"/>
          <w:color w:val="000000" w:themeColor="text1"/>
        </w:rPr>
        <w:t>3. Match the Columns</w:t>
      </w:r>
    </w:p>
    <w:p w14:paraId="5F9AD521" w14:textId="77777777" w:rsidR="00FE09C2" w:rsidRPr="007E107F" w:rsidRDefault="00FE09C2" w:rsidP="00831416">
      <w:pPr>
        <w:pStyle w:val="NormalWeb"/>
        <w:rPr>
          <w:rFonts w:ascii="Calibri" w:hAnsi="Calibri"/>
          <w:b/>
          <w:bCs/>
          <w:color w:val="000000" w:themeColor="text1"/>
        </w:rPr>
      </w:pPr>
      <w:r w:rsidRPr="007E107F">
        <w:rPr>
          <w:rStyle w:val="Strong"/>
          <w:rFonts w:ascii="Calibri" w:hAnsi="Calibri"/>
          <w:color w:val="000000" w:themeColor="text1"/>
        </w:rPr>
        <w:t xml:space="preserve">Match the </w:t>
      </w:r>
      <w:proofErr w:type="spellStart"/>
      <w:r w:rsidRPr="007E107F">
        <w:rPr>
          <w:rStyle w:val="Strong"/>
          <w:rFonts w:ascii="Calibri" w:hAnsi="Calibri"/>
          <w:color w:val="000000" w:themeColor="text1"/>
        </w:rPr>
        <w:t>Harappan</w:t>
      </w:r>
      <w:proofErr w:type="spellEnd"/>
      <w:r w:rsidRPr="007E107F">
        <w:rPr>
          <w:rStyle w:val="Strong"/>
          <w:rFonts w:ascii="Calibri" w:hAnsi="Calibri"/>
          <w:color w:val="000000" w:themeColor="text1"/>
        </w:rPr>
        <w:t xml:space="preserve"> Sites with their Special Features: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6"/>
        <w:gridCol w:w="3788"/>
      </w:tblGrid>
      <w:tr w:rsidR="007E107F" w:rsidRPr="007E107F" w14:paraId="4AA6205E" w14:textId="77777777" w:rsidTr="0083141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EF3C90" w14:textId="77777777" w:rsidR="00FE09C2" w:rsidRPr="007E107F" w:rsidRDefault="00FE09C2" w:rsidP="00831416">
            <w:pPr>
              <w:jc w:val="center"/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>Column A</w:t>
            </w:r>
          </w:p>
        </w:tc>
        <w:tc>
          <w:tcPr>
            <w:tcW w:w="0" w:type="auto"/>
            <w:vAlign w:val="center"/>
            <w:hideMark/>
          </w:tcPr>
          <w:p w14:paraId="61F33787" w14:textId="77777777" w:rsidR="00FE09C2" w:rsidRPr="007E107F" w:rsidRDefault="00FE09C2" w:rsidP="00831416">
            <w:pPr>
              <w:jc w:val="center"/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>Column B</w:t>
            </w:r>
          </w:p>
        </w:tc>
      </w:tr>
      <w:tr w:rsidR="007E107F" w:rsidRPr="007E107F" w14:paraId="0CAF07A0" w14:textId="77777777" w:rsidTr="00831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48652" w14:textId="77777777" w:rsidR="00FE09C2" w:rsidRPr="007E107F" w:rsidRDefault="00FE09C2" w:rsidP="00831416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1. </w:t>
            </w:r>
            <w:proofErr w:type="spellStart"/>
            <w:r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>Dholavira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11DF45" w14:textId="74A0AFE2" w:rsidR="00FE09C2" w:rsidRPr="007E107F" w:rsidRDefault="00694E6F" w:rsidP="00831416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   </w:t>
            </w:r>
            <w:r w:rsidR="00FE09C2"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a. </w:t>
            </w:r>
            <w:r w:rsidR="0080139B">
              <w:rPr>
                <w:rFonts w:ascii="Calibri" w:eastAsia="Times New Roman" w:hAnsi="Calibri"/>
                <w:b/>
                <w:bCs/>
                <w:color w:val="000000" w:themeColor="text1"/>
              </w:rPr>
              <w:t>Dancing girl</w:t>
            </w:r>
          </w:p>
        </w:tc>
      </w:tr>
      <w:tr w:rsidR="007E107F" w:rsidRPr="007E107F" w14:paraId="0131574D" w14:textId="77777777" w:rsidTr="00831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44963" w14:textId="77777777" w:rsidR="00FE09C2" w:rsidRPr="007E107F" w:rsidRDefault="00FE09C2" w:rsidP="00831416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2. </w:t>
            </w:r>
            <w:proofErr w:type="spellStart"/>
            <w:r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>Lothal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4020A6" w14:textId="2AECA858" w:rsidR="00FE09C2" w:rsidRPr="007E107F" w:rsidRDefault="00694E6F" w:rsidP="00831416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  </w:t>
            </w:r>
            <w:r w:rsidR="00FE09C2"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>b. Dockyard and warehouse</w:t>
            </w:r>
          </w:p>
        </w:tc>
      </w:tr>
      <w:tr w:rsidR="007E107F" w:rsidRPr="007E107F" w14:paraId="75BC0A14" w14:textId="77777777" w:rsidTr="00831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ED407" w14:textId="7F9031BB" w:rsidR="00FE09C2" w:rsidRPr="007E107F" w:rsidRDefault="00FE09C2" w:rsidP="00831416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3. </w:t>
            </w:r>
            <w:proofErr w:type="spellStart"/>
            <w:r w:rsidR="00B3614C">
              <w:rPr>
                <w:rFonts w:ascii="Calibri" w:eastAsia="Times New Roman" w:hAnsi="Calibri"/>
                <w:b/>
                <w:bCs/>
                <w:color w:val="000000" w:themeColor="text1"/>
              </w:rPr>
              <w:t>Mohen</w:t>
            </w:r>
            <w:r w:rsidR="0080139B">
              <w:rPr>
                <w:rFonts w:ascii="Calibri" w:eastAsia="Times New Roman" w:hAnsi="Calibri"/>
                <w:b/>
                <w:bCs/>
                <w:color w:val="000000" w:themeColor="text1"/>
              </w:rPr>
              <w:t>jodaro</w:t>
            </w:r>
            <w:proofErr w:type="spellEnd"/>
            <w:r w:rsidR="00694E6F"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.      </w:t>
            </w:r>
          </w:p>
        </w:tc>
        <w:tc>
          <w:tcPr>
            <w:tcW w:w="0" w:type="auto"/>
            <w:vAlign w:val="center"/>
            <w:hideMark/>
          </w:tcPr>
          <w:p w14:paraId="5148ED14" w14:textId="1C2D083E" w:rsidR="00FE09C2" w:rsidRPr="007E107F" w:rsidRDefault="00694E6F" w:rsidP="00831416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  </w:t>
            </w:r>
            <w:r w:rsidR="00FE09C2"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c. </w:t>
            </w:r>
            <w:proofErr w:type="spellStart"/>
            <w:r w:rsidR="00D5026A">
              <w:rPr>
                <w:rFonts w:ascii="Calibri" w:eastAsia="Times New Roman" w:hAnsi="Calibri"/>
                <w:b/>
                <w:bCs/>
                <w:color w:val="000000" w:themeColor="text1"/>
              </w:rPr>
              <w:t>Harappan</w:t>
            </w:r>
            <w:proofErr w:type="spellEnd"/>
            <w:r w:rsidR="00D5026A"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 ivory comb was found</w:t>
            </w:r>
          </w:p>
        </w:tc>
      </w:tr>
      <w:tr w:rsidR="007E107F" w:rsidRPr="007E107F" w14:paraId="67A34F03" w14:textId="77777777" w:rsidTr="0083141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B9E19" w14:textId="3BEDFB09" w:rsidR="00FE09C2" w:rsidRPr="007E107F" w:rsidRDefault="00FE09C2" w:rsidP="00831416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4. </w:t>
            </w:r>
            <w:r w:rsidR="00D31D9F">
              <w:rPr>
                <w:rFonts w:ascii="Calibri" w:eastAsia="Times New Roman" w:hAnsi="Calibri"/>
                <w:b/>
                <w:bCs/>
                <w:color w:val="000000" w:themeColor="text1"/>
              </w:rPr>
              <w:t>Oman</w:t>
            </w:r>
          </w:p>
        </w:tc>
        <w:tc>
          <w:tcPr>
            <w:tcW w:w="0" w:type="auto"/>
            <w:vAlign w:val="center"/>
            <w:hideMark/>
          </w:tcPr>
          <w:p w14:paraId="094CF017" w14:textId="0859AD32" w:rsidR="00FE09C2" w:rsidRPr="007E107F" w:rsidRDefault="00694E6F" w:rsidP="00831416">
            <w:pPr>
              <w:rPr>
                <w:rFonts w:ascii="Calibri" w:eastAsia="Times New Roman" w:hAnsi="Calibri"/>
                <w:b/>
                <w:bCs/>
                <w:color w:val="000000" w:themeColor="text1"/>
              </w:rPr>
            </w:pPr>
            <w:r>
              <w:rPr>
                <w:rFonts w:ascii="Calibri" w:eastAsia="Times New Roman" w:hAnsi="Calibri"/>
                <w:b/>
                <w:bCs/>
                <w:color w:val="000000" w:themeColor="text1"/>
              </w:rPr>
              <w:t xml:space="preserve"> </w:t>
            </w:r>
            <w:r w:rsidR="00FE09C2" w:rsidRPr="007E107F">
              <w:rPr>
                <w:rFonts w:ascii="Calibri" w:eastAsia="Times New Roman" w:hAnsi="Calibri"/>
                <w:b/>
                <w:bCs/>
                <w:color w:val="000000" w:themeColor="text1"/>
              </w:rPr>
              <w:t>d. Water reservoirs and city planning</w:t>
            </w:r>
          </w:p>
        </w:tc>
      </w:tr>
    </w:tbl>
    <w:p w14:paraId="7F1B09D1" w14:textId="3CD2709C" w:rsidR="00FE09C2" w:rsidRPr="007E107F" w:rsidRDefault="00FE09C2" w:rsidP="00831416">
      <w:pPr>
        <w:pStyle w:val="NormalWeb"/>
        <w:rPr>
          <w:rFonts w:ascii="Calibri" w:hAnsi="Calibri"/>
          <w:b/>
          <w:bCs/>
          <w:color w:val="000000" w:themeColor="text1"/>
        </w:rPr>
      </w:pPr>
      <w:r w:rsidRPr="007E107F">
        <w:rPr>
          <w:rStyle w:val="Strong"/>
          <w:rFonts w:ascii="Calibri" w:hAnsi="Calibri"/>
          <w:color w:val="000000" w:themeColor="text1"/>
        </w:rPr>
        <w:t>Options:</w:t>
      </w:r>
      <w:r w:rsidRPr="007E107F">
        <w:rPr>
          <w:rFonts w:ascii="Calibri" w:hAnsi="Calibri"/>
          <w:b/>
          <w:bCs/>
          <w:color w:val="000000" w:themeColor="text1"/>
        </w:rPr>
        <w:br/>
        <w:t>(a) 1-d, 2-b, 3-c, 4-a</w:t>
      </w:r>
      <w:r w:rsidRPr="007E107F">
        <w:rPr>
          <w:rFonts w:ascii="Calibri" w:hAnsi="Calibri"/>
          <w:b/>
          <w:bCs/>
          <w:color w:val="000000" w:themeColor="text1"/>
        </w:rPr>
        <w:br/>
        <w:t>(b) 1-c, 2-a, 3-d, 4-b</w:t>
      </w:r>
      <w:r w:rsidRPr="007E107F">
        <w:rPr>
          <w:rFonts w:ascii="Calibri" w:hAnsi="Calibri"/>
          <w:b/>
          <w:bCs/>
          <w:color w:val="000000" w:themeColor="text1"/>
        </w:rPr>
        <w:br/>
        <w:t>(c) 1-a, 2-b, 3-d, 4-c</w:t>
      </w:r>
      <w:r w:rsidRPr="007E107F">
        <w:rPr>
          <w:rFonts w:ascii="Calibri" w:hAnsi="Calibri"/>
          <w:b/>
          <w:bCs/>
          <w:color w:val="000000" w:themeColor="text1"/>
        </w:rPr>
        <w:br/>
        <w:t>(d) 1-</w:t>
      </w:r>
      <w:r w:rsidR="002625B6">
        <w:rPr>
          <w:rFonts w:ascii="Calibri" w:hAnsi="Calibri"/>
          <w:b/>
          <w:bCs/>
          <w:color w:val="000000" w:themeColor="text1"/>
        </w:rPr>
        <w:t>d</w:t>
      </w:r>
      <w:r w:rsidRPr="007E107F">
        <w:rPr>
          <w:rFonts w:ascii="Calibri" w:hAnsi="Calibri"/>
          <w:b/>
          <w:bCs/>
          <w:color w:val="000000" w:themeColor="text1"/>
        </w:rPr>
        <w:t>, 2-</w:t>
      </w:r>
      <w:r w:rsidR="002625B6">
        <w:rPr>
          <w:rFonts w:ascii="Calibri" w:hAnsi="Calibri"/>
          <w:b/>
          <w:bCs/>
          <w:color w:val="000000" w:themeColor="text1"/>
        </w:rPr>
        <w:t>b</w:t>
      </w:r>
      <w:r w:rsidRPr="007E107F">
        <w:rPr>
          <w:rFonts w:ascii="Calibri" w:hAnsi="Calibri"/>
          <w:b/>
          <w:bCs/>
          <w:color w:val="000000" w:themeColor="text1"/>
        </w:rPr>
        <w:t>, 3-</w:t>
      </w:r>
      <w:r w:rsidR="00183695">
        <w:rPr>
          <w:rFonts w:ascii="Calibri" w:hAnsi="Calibri"/>
          <w:b/>
          <w:bCs/>
          <w:color w:val="000000" w:themeColor="text1"/>
        </w:rPr>
        <w:t>a</w:t>
      </w:r>
      <w:r w:rsidRPr="007E107F">
        <w:rPr>
          <w:rFonts w:ascii="Calibri" w:hAnsi="Calibri"/>
          <w:b/>
          <w:bCs/>
          <w:color w:val="000000" w:themeColor="text1"/>
        </w:rPr>
        <w:t>, 4-c</w:t>
      </w:r>
    </w:p>
    <w:p w14:paraId="4B548E10" w14:textId="77777777" w:rsidR="00FE09C2" w:rsidRPr="007E107F" w:rsidRDefault="00FE09C2" w:rsidP="00831416">
      <w:pPr>
        <w:pStyle w:val="NormalWeb"/>
        <w:rPr>
          <w:rFonts w:ascii="Calibri" w:hAnsi="Calibri"/>
          <w:b/>
          <w:bCs/>
          <w:color w:val="000000" w:themeColor="text1"/>
        </w:rPr>
      </w:pPr>
      <w:r w:rsidRPr="007E107F">
        <w:rPr>
          <w:rStyle w:val="Strong"/>
          <w:rFonts w:ascii="Calibri" w:hAnsi="Calibri"/>
          <w:color w:val="000000" w:themeColor="text1"/>
        </w:rPr>
        <w:t>4</w:t>
      </w:r>
      <w:r w:rsidRPr="007E107F">
        <w:rPr>
          <w:rFonts w:ascii="Calibri" w:hAnsi="Calibri"/>
          <w:b/>
          <w:bCs/>
          <w:color w:val="000000" w:themeColor="text1"/>
        </w:rPr>
        <w:t xml:space="preserve">. </w:t>
      </w:r>
      <w:r w:rsidRPr="007E107F">
        <w:rPr>
          <w:rStyle w:val="Strong"/>
          <w:rFonts w:ascii="Calibri" w:hAnsi="Calibri"/>
          <w:color w:val="000000" w:themeColor="text1"/>
        </w:rPr>
        <w:t>Which of the following statements are CORRECT?</w:t>
      </w:r>
      <w:r w:rsidRPr="007E107F">
        <w:rPr>
          <w:rFonts w:ascii="Calibri" w:hAnsi="Calibri"/>
          <w:b/>
          <w:bCs/>
          <w:color w:val="000000" w:themeColor="text1"/>
        </w:rPr>
        <w:br/>
        <w:t xml:space="preserve">I. </w:t>
      </w:r>
      <w:proofErr w:type="spellStart"/>
      <w:r w:rsidRPr="007E107F">
        <w:rPr>
          <w:rFonts w:ascii="Calibri" w:hAnsi="Calibri"/>
          <w:b/>
          <w:bCs/>
          <w:color w:val="000000" w:themeColor="text1"/>
        </w:rPr>
        <w:t>Harappan</w:t>
      </w:r>
      <w:proofErr w:type="spellEnd"/>
      <w:r w:rsidRPr="007E107F">
        <w:rPr>
          <w:rFonts w:ascii="Calibri" w:hAnsi="Calibri"/>
          <w:b/>
          <w:bCs/>
          <w:color w:val="000000" w:themeColor="text1"/>
        </w:rPr>
        <w:t xml:space="preserve"> cities had underground drainage systems.</w:t>
      </w:r>
      <w:r w:rsidRPr="007E107F">
        <w:rPr>
          <w:rFonts w:ascii="Calibri" w:hAnsi="Calibri"/>
          <w:b/>
          <w:bCs/>
          <w:color w:val="000000" w:themeColor="text1"/>
        </w:rPr>
        <w:br/>
        <w:t>II. Indus Valley script has been completely decoded.</w:t>
      </w:r>
      <w:r w:rsidRPr="007E107F">
        <w:rPr>
          <w:rFonts w:ascii="Calibri" w:hAnsi="Calibri"/>
          <w:b/>
          <w:bCs/>
          <w:color w:val="000000" w:themeColor="text1"/>
        </w:rPr>
        <w:br/>
        <w:t>III. Seals were used as identity markers in trade.</w:t>
      </w:r>
    </w:p>
    <w:p w14:paraId="05DACE50" w14:textId="77777777" w:rsidR="00FE09C2" w:rsidRPr="007E107F" w:rsidRDefault="00FE09C2" w:rsidP="00831416">
      <w:pPr>
        <w:pStyle w:val="NormalWeb"/>
        <w:rPr>
          <w:rFonts w:ascii="Calibri" w:hAnsi="Calibri"/>
          <w:b/>
          <w:bCs/>
          <w:color w:val="000000" w:themeColor="text1"/>
        </w:rPr>
      </w:pPr>
      <w:r w:rsidRPr="007E107F">
        <w:rPr>
          <w:rStyle w:val="Strong"/>
          <w:rFonts w:ascii="Calibri" w:hAnsi="Calibri"/>
          <w:color w:val="000000" w:themeColor="text1"/>
        </w:rPr>
        <w:t>Options:</w:t>
      </w:r>
      <w:r w:rsidRPr="007E107F">
        <w:rPr>
          <w:rFonts w:ascii="Calibri" w:hAnsi="Calibri"/>
          <w:b/>
          <w:bCs/>
          <w:color w:val="000000" w:themeColor="text1"/>
        </w:rPr>
        <w:br/>
        <w:t>(a) I and III only</w:t>
      </w:r>
      <w:r w:rsidRPr="007E107F">
        <w:rPr>
          <w:rFonts w:ascii="Calibri" w:hAnsi="Calibri"/>
          <w:b/>
          <w:bCs/>
          <w:color w:val="000000" w:themeColor="text1"/>
        </w:rPr>
        <w:br/>
        <w:t>(b) I and II only</w:t>
      </w:r>
      <w:r w:rsidRPr="007E107F">
        <w:rPr>
          <w:rFonts w:ascii="Calibri" w:hAnsi="Calibri"/>
          <w:b/>
          <w:bCs/>
          <w:color w:val="000000" w:themeColor="text1"/>
        </w:rPr>
        <w:br/>
        <w:t>(c) II and III only</w:t>
      </w:r>
      <w:r w:rsidRPr="007E107F">
        <w:rPr>
          <w:rFonts w:ascii="Calibri" w:hAnsi="Calibri"/>
          <w:b/>
          <w:bCs/>
          <w:color w:val="000000" w:themeColor="text1"/>
        </w:rPr>
        <w:br/>
        <w:t>(d) I, II and III</w:t>
      </w:r>
    </w:p>
    <w:p w14:paraId="36298604" w14:textId="77777777" w:rsidR="00FE09C2" w:rsidRPr="007E107F" w:rsidRDefault="00FE09C2" w:rsidP="00831416">
      <w:pPr>
        <w:rPr>
          <w:rFonts w:ascii="Calibri" w:eastAsia="Times New Roman" w:hAnsi="Calibri"/>
          <w:b/>
          <w:bCs/>
          <w:color w:val="000000" w:themeColor="text1"/>
        </w:rPr>
      </w:pPr>
    </w:p>
    <w:p w14:paraId="13CC2BFE" w14:textId="72310CA3" w:rsidR="00FE09C2" w:rsidRPr="007E107F" w:rsidRDefault="00FE09C2" w:rsidP="00FB3B78">
      <w:pPr>
        <w:pStyle w:val="Heading3"/>
        <w:rPr>
          <w:rFonts w:ascii="Calibri" w:eastAsia="Times New Roman" w:hAnsi="Calibri"/>
          <w:b/>
          <w:bCs/>
          <w:color w:val="000000" w:themeColor="text1"/>
        </w:rPr>
      </w:pPr>
      <w:r w:rsidRPr="007E107F">
        <w:rPr>
          <w:rFonts w:ascii="Segoe UI Emoji" w:eastAsia="Times New Roman" w:hAnsi="Segoe UI Emoji" w:cs="Segoe UI Emoji"/>
          <w:b/>
          <w:bCs/>
          <w:color w:val="000000" w:themeColor="text1"/>
        </w:rPr>
        <w:t>🔹</w:t>
      </w:r>
      <w:r w:rsidRPr="007E107F">
        <w:rPr>
          <w:rFonts w:ascii="Calibri" w:eastAsia="Times New Roman" w:hAnsi="Calibri"/>
          <w:b/>
          <w:bCs/>
          <w:color w:val="000000" w:themeColor="text1"/>
        </w:rPr>
        <w:t xml:space="preserve"> </w:t>
      </w:r>
      <w:r w:rsidRPr="007E107F">
        <w:rPr>
          <w:rStyle w:val="Strong"/>
          <w:rFonts w:ascii="Calibri" w:eastAsia="Times New Roman" w:hAnsi="Calibri"/>
          <w:color w:val="000000" w:themeColor="text1"/>
        </w:rPr>
        <w:t>Subjective Questions (3 Marks Each)</w:t>
      </w:r>
    </w:p>
    <w:p w14:paraId="6536C7C7" w14:textId="6278FBD1" w:rsidR="00FE09C2" w:rsidRPr="00FB3B78" w:rsidRDefault="00FE09C2" w:rsidP="00FB3B78">
      <w:pPr>
        <w:pStyle w:val="NormalWeb"/>
        <w:rPr>
          <w:rFonts w:ascii="Calibri" w:hAnsi="Calibri"/>
          <w:b/>
          <w:bCs/>
          <w:color w:val="000000" w:themeColor="text1"/>
        </w:rPr>
      </w:pPr>
      <w:r w:rsidRPr="007E107F">
        <w:rPr>
          <w:rStyle w:val="Strong"/>
          <w:rFonts w:ascii="Calibri" w:hAnsi="Calibri"/>
          <w:color w:val="000000" w:themeColor="text1"/>
        </w:rPr>
        <w:t>1.</w:t>
      </w:r>
      <w:r w:rsidRPr="007E107F">
        <w:rPr>
          <w:rFonts w:ascii="Calibri" w:hAnsi="Calibri"/>
          <w:b/>
          <w:bCs/>
          <w:color w:val="000000" w:themeColor="text1"/>
        </w:rPr>
        <w:t xml:space="preserve"> Mention three features of </w:t>
      </w:r>
      <w:proofErr w:type="spellStart"/>
      <w:r w:rsidRPr="007E107F">
        <w:rPr>
          <w:rFonts w:ascii="Calibri" w:hAnsi="Calibri"/>
          <w:b/>
          <w:bCs/>
          <w:color w:val="000000" w:themeColor="text1"/>
        </w:rPr>
        <w:t>Harappan</w:t>
      </w:r>
      <w:proofErr w:type="spellEnd"/>
      <w:r w:rsidRPr="007E107F">
        <w:rPr>
          <w:rFonts w:ascii="Calibri" w:hAnsi="Calibri"/>
          <w:b/>
          <w:bCs/>
          <w:color w:val="000000" w:themeColor="text1"/>
        </w:rPr>
        <w:t xml:space="preserve"> town planning that show their concern for cleanliness and public health. ( 3)</w:t>
      </w:r>
    </w:p>
    <w:p w14:paraId="019B066C" w14:textId="77777777" w:rsidR="00FE09C2" w:rsidRDefault="00FE09C2" w:rsidP="00831416">
      <w:pPr>
        <w:pStyle w:val="NormalWeb"/>
        <w:rPr>
          <w:rFonts w:ascii="Calibri" w:hAnsi="Calibri"/>
          <w:b/>
          <w:bCs/>
          <w:color w:val="000000" w:themeColor="text1"/>
        </w:rPr>
      </w:pPr>
      <w:r w:rsidRPr="007E107F">
        <w:rPr>
          <w:rStyle w:val="Strong"/>
          <w:rFonts w:ascii="Calibri" w:hAnsi="Calibri"/>
          <w:color w:val="000000" w:themeColor="text1"/>
        </w:rPr>
        <w:t>2.</w:t>
      </w:r>
      <w:r w:rsidRPr="007E107F">
        <w:rPr>
          <w:rFonts w:ascii="Calibri" w:hAnsi="Calibri"/>
          <w:b/>
          <w:bCs/>
          <w:color w:val="000000" w:themeColor="text1"/>
        </w:rPr>
        <w:t xml:space="preserve"> What do we learn about </w:t>
      </w:r>
      <w:proofErr w:type="spellStart"/>
      <w:r w:rsidRPr="007E107F">
        <w:rPr>
          <w:rFonts w:ascii="Calibri" w:hAnsi="Calibri"/>
          <w:b/>
          <w:bCs/>
          <w:color w:val="000000" w:themeColor="text1"/>
        </w:rPr>
        <w:t>Harappan</w:t>
      </w:r>
      <w:proofErr w:type="spellEnd"/>
      <w:r w:rsidRPr="007E107F">
        <w:rPr>
          <w:rFonts w:ascii="Calibri" w:hAnsi="Calibri"/>
          <w:b/>
          <w:bCs/>
          <w:color w:val="000000" w:themeColor="text1"/>
        </w:rPr>
        <w:t xml:space="preserve"> culture from the discovery of seals? Mention one unique feature of these seals. (3)</w:t>
      </w:r>
    </w:p>
    <w:p w14:paraId="42F1B239" w14:textId="77777777" w:rsidR="00992BAD" w:rsidRDefault="00992BAD" w:rsidP="00831416">
      <w:pPr>
        <w:pStyle w:val="NormalWeb"/>
        <w:rPr>
          <w:rFonts w:ascii="Calibri" w:hAnsi="Calibri"/>
          <w:b/>
          <w:bCs/>
          <w:color w:val="000000" w:themeColor="text1"/>
        </w:rPr>
      </w:pPr>
    </w:p>
    <w:p w14:paraId="71E09C16" w14:textId="7CBA1D4D" w:rsidR="00752E03" w:rsidRDefault="00752E03" w:rsidP="00831416">
      <w:pPr>
        <w:pStyle w:val="NormalWeb"/>
        <w:rPr>
          <w:rFonts w:ascii="Calibri" w:hAnsi="Calibri"/>
          <w:b/>
          <w:bCs/>
          <w:color w:val="000000" w:themeColor="text1"/>
        </w:rPr>
      </w:pPr>
      <w:r>
        <w:rPr>
          <w:rFonts w:ascii="Calibri" w:hAnsi="Calibri"/>
          <w:b/>
          <w:bCs/>
          <w:color w:val="000000" w:themeColor="text1"/>
        </w:rPr>
        <w:t>OR</w:t>
      </w:r>
    </w:p>
    <w:p w14:paraId="6D2D1FAF" w14:textId="71F93F79" w:rsidR="00992BAD" w:rsidRDefault="00752E03" w:rsidP="00831416">
      <w:pPr>
        <w:pStyle w:val="NormalWeb"/>
        <w:rPr>
          <w:rFonts w:ascii="Calibri" w:hAnsi="Calibri"/>
          <w:b/>
          <w:bCs/>
          <w:color w:val="000000" w:themeColor="text1"/>
        </w:rPr>
      </w:pPr>
      <w:r>
        <w:rPr>
          <w:rFonts w:ascii="Calibri" w:hAnsi="Calibri"/>
          <w:b/>
          <w:bCs/>
          <w:color w:val="000000" w:themeColor="text1"/>
        </w:rPr>
        <w:t>1.</w:t>
      </w:r>
      <w:r w:rsidRPr="00752E03">
        <w:rPr>
          <w:rFonts w:ascii="Calibri" w:hAnsi="Calibri"/>
          <w:b/>
          <w:bCs/>
          <w:color w:val="000000" w:themeColor="text1"/>
        </w:rPr>
        <w:t xml:space="preserve">If the Great Bath was used for religious or ceremonial purposes, what does it tell you about the importance of water in </w:t>
      </w:r>
      <w:proofErr w:type="spellStart"/>
      <w:r w:rsidRPr="00752E03">
        <w:rPr>
          <w:rFonts w:ascii="Calibri" w:hAnsi="Calibri"/>
          <w:b/>
          <w:bCs/>
          <w:color w:val="000000" w:themeColor="text1"/>
        </w:rPr>
        <w:t>Harappan</w:t>
      </w:r>
      <w:proofErr w:type="spellEnd"/>
      <w:r w:rsidRPr="00752E03">
        <w:rPr>
          <w:rFonts w:ascii="Calibri" w:hAnsi="Calibri"/>
          <w:b/>
          <w:bCs/>
          <w:color w:val="000000" w:themeColor="text1"/>
        </w:rPr>
        <w:t xml:space="preserve"> life? Compare it with how water is used in religious practices today.</w:t>
      </w:r>
    </w:p>
    <w:p w14:paraId="7208C8DE" w14:textId="77777777" w:rsidR="00992BAD" w:rsidRPr="007E107F" w:rsidRDefault="00992BAD" w:rsidP="00831416">
      <w:pPr>
        <w:pStyle w:val="NormalWeb"/>
        <w:rPr>
          <w:rFonts w:ascii="Calibri" w:hAnsi="Calibri"/>
          <w:b/>
          <w:bCs/>
          <w:color w:val="000000" w:themeColor="text1"/>
        </w:rPr>
      </w:pPr>
    </w:p>
    <w:p w14:paraId="6D6F1243" w14:textId="152DECDF" w:rsidR="00FE09C2" w:rsidRPr="007E107F" w:rsidRDefault="00752E03" w:rsidP="00831416">
      <w:pPr>
        <w:pStyle w:val="NormalWeb"/>
        <w:rPr>
          <w:rFonts w:ascii="Calibri" w:hAnsi="Calibri"/>
          <w:b/>
          <w:bCs/>
          <w:color w:val="000000" w:themeColor="text1"/>
        </w:rPr>
      </w:pPr>
      <w:r>
        <w:rPr>
          <w:rFonts w:ascii="Calibri" w:eastAsia="Times New Roman" w:hAnsi="Calibri" w:cstheme="minorBidi"/>
          <w:b/>
          <w:bCs/>
          <w:color w:val="000000" w:themeColor="text1"/>
          <w:kern w:val="2"/>
          <w14:ligatures w14:val="standardContextual"/>
        </w:rPr>
        <w:t>2</w:t>
      </w:r>
      <w:r w:rsidR="00992BAD">
        <w:rPr>
          <w:rFonts w:ascii="Calibri" w:eastAsia="Times New Roman" w:hAnsi="Calibri" w:cstheme="minorBidi"/>
          <w:b/>
          <w:bCs/>
          <w:color w:val="000000" w:themeColor="text1"/>
          <w:kern w:val="2"/>
          <w14:ligatures w14:val="standardContextual"/>
        </w:rPr>
        <w:t xml:space="preserve">. </w:t>
      </w:r>
      <w:r w:rsidR="003E5D70" w:rsidRPr="003E5D70">
        <w:rPr>
          <w:rFonts w:ascii="Calibri" w:eastAsia="Times New Roman" w:hAnsi="Calibri" w:cstheme="minorBidi"/>
          <w:b/>
          <w:bCs/>
          <w:color w:val="000000" w:themeColor="text1"/>
          <w:kern w:val="2"/>
          <w14:ligatures w14:val="standardContextual"/>
        </w:rPr>
        <w:t>If the drainage system of Harappa was not cleaned regularly, what problems might the city have faced? How does this relate to present-day waste management?</w:t>
      </w:r>
    </w:p>
    <w:p w14:paraId="591C9421" w14:textId="77777777" w:rsidR="00FE09C2" w:rsidRPr="007E107F" w:rsidRDefault="00FE09C2" w:rsidP="00831416">
      <w:pPr>
        <w:rPr>
          <w:rFonts w:ascii="Calibri" w:hAnsi="Calibri"/>
          <w:b/>
          <w:bCs/>
          <w:color w:val="000000" w:themeColor="text1"/>
        </w:rPr>
      </w:pPr>
    </w:p>
    <w:p w14:paraId="1F8E0B11" w14:textId="77777777" w:rsidR="00CA4327" w:rsidRPr="007E107F" w:rsidRDefault="00CA4327">
      <w:pPr>
        <w:rPr>
          <w:rFonts w:ascii="Calibri" w:hAnsi="Calibri"/>
          <w:b/>
          <w:bCs/>
          <w:color w:val="000000" w:themeColor="text1"/>
        </w:rPr>
      </w:pPr>
    </w:p>
    <w:sectPr w:rsidR="00CA4327" w:rsidRPr="007E10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30"/>
    <w:rsid w:val="00183695"/>
    <w:rsid w:val="002625B6"/>
    <w:rsid w:val="00286DFD"/>
    <w:rsid w:val="003E5D70"/>
    <w:rsid w:val="004615B7"/>
    <w:rsid w:val="00473693"/>
    <w:rsid w:val="005A5B30"/>
    <w:rsid w:val="00694E6F"/>
    <w:rsid w:val="007458E9"/>
    <w:rsid w:val="00752E03"/>
    <w:rsid w:val="007E107F"/>
    <w:rsid w:val="0080139B"/>
    <w:rsid w:val="008D6E96"/>
    <w:rsid w:val="00992BAD"/>
    <w:rsid w:val="00A64067"/>
    <w:rsid w:val="00B3614C"/>
    <w:rsid w:val="00CA4327"/>
    <w:rsid w:val="00D31D9F"/>
    <w:rsid w:val="00D5026A"/>
    <w:rsid w:val="00FB3B7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AAAEBA"/>
  <w15:chartTrackingRefBased/>
  <w15:docId w15:val="{48EE198A-D657-8D44-A489-60E30C28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5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5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B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B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B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B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B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B3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E09C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E09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2025-08-05T04:18:00Z</dcterms:created>
  <dcterms:modified xsi:type="dcterms:W3CDTF">2025-08-05T04:18:00Z</dcterms:modified>
</cp:coreProperties>
</file>