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3EE77" w14:textId="77777777" w:rsidR="00A0449E" w:rsidRDefault="00A0449E">
      <w:pPr>
        <w:pStyle w:val="Heading4"/>
        <w:shd w:val="clear" w:color="auto" w:fill="FFFFFF"/>
        <w:spacing w:before="0" w:after="0"/>
        <w:textAlignment w:val="baseline"/>
        <w:rPr>
          <w:rFonts w:ascii="Mada" w:eastAsia="Times New Roman" w:hAnsi="Mada"/>
          <w:color w:val="C60070"/>
          <w:kern w:val="0"/>
          <w:szCs w:val="24"/>
          <w14:ligatures w14:val="none"/>
        </w:rPr>
      </w:pPr>
      <w:r>
        <w:rPr>
          <w:rStyle w:val="Strong"/>
          <w:rFonts w:ascii="inherit" w:eastAsia="Times New Roman" w:hAnsi="inherit"/>
          <w:b w:val="0"/>
          <w:bCs w:val="0"/>
          <w:color w:val="C60070"/>
          <w:bdr w:val="none" w:sz="0" w:space="0" w:color="auto" w:frame="1"/>
        </w:rPr>
        <w:t>1. Rhyme Scheme</w:t>
      </w:r>
    </w:p>
    <w:p w14:paraId="217000CE" w14:textId="6584C4C3" w:rsidR="00A0449E" w:rsidRDefault="00A0449E">
      <w:pPr>
        <w:pStyle w:val="NormalWeb"/>
        <w:shd w:val="clear" w:color="auto" w:fill="FFFFFF"/>
        <w:spacing w:before="0" w:beforeAutospacing="0" w:after="0" w:afterAutospacing="0"/>
        <w:textAlignment w:val="baseline"/>
        <w:rPr>
          <w:rFonts w:ascii="Andika" w:hAnsi="Andika"/>
          <w:color w:val="0A0A0A"/>
          <w:sz w:val="23"/>
          <w:szCs w:val="23"/>
        </w:rPr>
      </w:pPr>
      <w:r>
        <w:rPr>
          <w:rFonts w:ascii="Andika" w:hAnsi="Andika"/>
          <w:color w:val="0A0A0A"/>
          <w:sz w:val="23"/>
          <w:szCs w:val="23"/>
        </w:rPr>
        <w:t>The poem follows a consistent </w:t>
      </w:r>
      <w:r>
        <w:rPr>
          <w:rStyle w:val="Strong"/>
          <w:rFonts w:ascii="inherit" w:hAnsi="inherit"/>
          <w:color w:val="0A0A0A"/>
          <w:sz w:val="23"/>
          <w:szCs w:val="23"/>
          <w:bdr w:val="none" w:sz="0" w:space="0" w:color="auto" w:frame="1"/>
        </w:rPr>
        <w:t>ABCB</w:t>
      </w:r>
      <w:r>
        <w:rPr>
          <w:rFonts w:ascii="Andika" w:hAnsi="Andika"/>
          <w:color w:val="0A0A0A"/>
          <w:sz w:val="23"/>
          <w:szCs w:val="23"/>
        </w:rPr>
        <w:t xml:space="preserve"> rhyme scheme, where the second and fourth lines of each stanza rhyme. </w:t>
      </w:r>
    </w:p>
    <w:p w14:paraId="60DBB3CE" w14:textId="77777777" w:rsidR="00A0449E" w:rsidRDefault="00A0449E" w:rsidP="00A0449E">
      <w:pPr>
        <w:numPr>
          <w:ilvl w:val="0"/>
          <w:numId w:val="1"/>
        </w:numPr>
        <w:shd w:val="clear" w:color="auto" w:fill="FFFFFF"/>
        <w:spacing w:after="0" w:line="240" w:lineRule="auto"/>
        <w:ind w:left="1020"/>
        <w:textAlignment w:val="baseline"/>
        <w:rPr>
          <w:rFonts w:ascii="inherit" w:eastAsia="Times New Roman" w:hAnsi="inherit"/>
          <w:color w:val="0A0A0A"/>
          <w:sz w:val="23"/>
          <w:szCs w:val="23"/>
        </w:rPr>
      </w:pPr>
      <w:r>
        <w:rPr>
          <w:rStyle w:val="Emphasis"/>
          <w:rFonts w:ascii="inherit" w:eastAsia="Times New Roman" w:hAnsi="inherit"/>
          <w:color w:val="0A0A0A"/>
          <w:sz w:val="23"/>
          <w:szCs w:val="23"/>
          <w:bdr w:val="none" w:sz="0" w:space="0" w:color="auto" w:frame="1"/>
        </w:rPr>
        <w:t>“I lived first in a little house,</w:t>
      </w:r>
      <w:r>
        <w:rPr>
          <w:rFonts w:ascii="inherit" w:eastAsia="Times New Roman" w:hAnsi="inherit"/>
          <w:i/>
          <w:iCs/>
          <w:color w:val="0A0A0A"/>
          <w:sz w:val="23"/>
          <w:szCs w:val="23"/>
          <w:bdr w:val="none" w:sz="0" w:space="0" w:color="auto" w:frame="1"/>
        </w:rPr>
        <w:br/>
      </w:r>
      <w:r>
        <w:rPr>
          <w:rStyle w:val="Emphasis"/>
          <w:rFonts w:ascii="inherit" w:eastAsia="Times New Roman" w:hAnsi="inherit"/>
          <w:color w:val="0A0A0A"/>
          <w:sz w:val="23"/>
          <w:szCs w:val="23"/>
          <w:bdr w:val="none" w:sz="0" w:space="0" w:color="auto" w:frame="1"/>
        </w:rPr>
        <w:t>And lived there very well,</w:t>
      </w:r>
      <w:r>
        <w:rPr>
          <w:rFonts w:ascii="inherit" w:eastAsia="Times New Roman" w:hAnsi="inherit"/>
          <w:i/>
          <w:iCs/>
          <w:color w:val="0A0A0A"/>
          <w:sz w:val="23"/>
          <w:szCs w:val="23"/>
          <w:bdr w:val="none" w:sz="0" w:space="0" w:color="auto" w:frame="1"/>
        </w:rPr>
        <w:br/>
      </w:r>
      <w:r>
        <w:rPr>
          <w:rStyle w:val="Emphasis"/>
          <w:rFonts w:ascii="inherit" w:eastAsia="Times New Roman" w:hAnsi="inherit"/>
          <w:color w:val="0A0A0A"/>
          <w:sz w:val="23"/>
          <w:szCs w:val="23"/>
          <w:bdr w:val="none" w:sz="0" w:space="0" w:color="auto" w:frame="1"/>
        </w:rPr>
        <w:t>I thought the world was small and round,</w:t>
      </w:r>
      <w:r>
        <w:rPr>
          <w:rFonts w:ascii="inherit" w:eastAsia="Times New Roman" w:hAnsi="inherit"/>
          <w:i/>
          <w:iCs/>
          <w:color w:val="0A0A0A"/>
          <w:sz w:val="23"/>
          <w:szCs w:val="23"/>
          <w:bdr w:val="none" w:sz="0" w:space="0" w:color="auto" w:frame="1"/>
        </w:rPr>
        <w:br/>
      </w:r>
      <w:r>
        <w:rPr>
          <w:rStyle w:val="Emphasis"/>
          <w:rFonts w:ascii="inherit" w:eastAsia="Times New Roman" w:hAnsi="inherit"/>
          <w:color w:val="0A0A0A"/>
          <w:sz w:val="23"/>
          <w:szCs w:val="23"/>
          <w:bdr w:val="none" w:sz="0" w:space="0" w:color="auto" w:frame="1"/>
        </w:rPr>
        <w:t>And made of pale, blue shell.”</w:t>
      </w:r>
    </w:p>
    <w:p w14:paraId="678DBEEC" w14:textId="77777777" w:rsidR="00A0449E" w:rsidRDefault="00A0449E">
      <w:pPr>
        <w:pStyle w:val="Heading4"/>
        <w:shd w:val="clear" w:color="auto" w:fill="FFFFFF"/>
        <w:spacing w:before="0" w:after="0"/>
        <w:textAlignment w:val="baseline"/>
        <w:rPr>
          <w:rFonts w:ascii="Mada" w:eastAsia="Times New Roman" w:hAnsi="Mada"/>
          <w:color w:val="C60070"/>
          <w:szCs w:val="24"/>
        </w:rPr>
      </w:pPr>
      <w:r>
        <w:rPr>
          <w:rStyle w:val="Strong"/>
          <w:rFonts w:ascii="inherit" w:eastAsia="Times New Roman" w:hAnsi="inherit"/>
          <w:b w:val="0"/>
          <w:bCs w:val="0"/>
          <w:color w:val="C60070"/>
          <w:bdr w:val="none" w:sz="0" w:space="0" w:color="auto" w:frame="1"/>
        </w:rPr>
        <w:t>2. Imagery</w:t>
      </w:r>
    </w:p>
    <w:p w14:paraId="43E262D0" w14:textId="77777777" w:rsidR="00A0449E" w:rsidRDefault="00A0449E">
      <w:pPr>
        <w:pStyle w:val="NormalWeb"/>
        <w:shd w:val="clear" w:color="auto" w:fill="FFFFFF"/>
        <w:spacing w:before="0" w:beforeAutospacing="0" w:after="300" w:afterAutospacing="0"/>
        <w:textAlignment w:val="baseline"/>
        <w:rPr>
          <w:rFonts w:ascii="Andika" w:hAnsi="Andika"/>
          <w:color w:val="0A0A0A"/>
          <w:sz w:val="23"/>
          <w:szCs w:val="23"/>
        </w:rPr>
      </w:pPr>
      <w:r>
        <w:rPr>
          <w:rFonts w:ascii="Andika" w:hAnsi="Andika"/>
          <w:color w:val="0A0A0A"/>
          <w:sz w:val="23"/>
          <w:szCs w:val="23"/>
        </w:rPr>
        <w:t>The poet uses descriptive language to create mental images, helping readers visualize the bird’s journey and its surroundings. Examples include:</w:t>
      </w:r>
    </w:p>
    <w:p w14:paraId="4891D669" w14:textId="77777777" w:rsidR="00634B34" w:rsidRDefault="00634B34" w:rsidP="00634B34">
      <w:pPr>
        <w:numPr>
          <w:ilvl w:val="0"/>
          <w:numId w:val="2"/>
        </w:numPr>
        <w:shd w:val="clear" w:color="auto" w:fill="FFFFFF"/>
        <w:spacing w:before="150" w:after="135" w:line="240" w:lineRule="auto"/>
        <w:ind w:left="1020"/>
        <w:textAlignment w:val="baseline"/>
        <w:divId w:val="1252085188"/>
        <w:rPr>
          <w:rFonts w:ascii="inherit" w:eastAsia="Times New Roman" w:hAnsi="inherit"/>
          <w:color w:val="0A0A0A"/>
          <w:kern w:val="0"/>
          <w:sz w:val="23"/>
          <w:szCs w:val="23"/>
          <w14:ligatures w14:val="none"/>
        </w:rPr>
      </w:pPr>
      <w:r>
        <w:rPr>
          <w:rFonts w:ascii="inherit" w:eastAsia="Times New Roman" w:hAnsi="inherit"/>
          <w:color w:val="0A0A0A"/>
          <w:sz w:val="23"/>
          <w:szCs w:val="23"/>
        </w:rPr>
        <w:t>“A little house” (the egg), “pale, blue shell,” “made of straw,” and “made of leaves.”</w:t>
      </w:r>
    </w:p>
    <w:p w14:paraId="1DDB570F" w14:textId="77777777" w:rsidR="00634B34" w:rsidRDefault="00634B34">
      <w:pPr>
        <w:pStyle w:val="Heading4"/>
        <w:shd w:val="clear" w:color="auto" w:fill="FFFFFF"/>
        <w:spacing w:before="0" w:after="0"/>
        <w:textAlignment w:val="baseline"/>
        <w:divId w:val="1252085188"/>
        <w:rPr>
          <w:rFonts w:ascii="Mada" w:eastAsia="Times New Roman" w:hAnsi="Mada"/>
          <w:color w:val="C60070"/>
          <w:szCs w:val="24"/>
        </w:rPr>
      </w:pPr>
      <w:r>
        <w:rPr>
          <w:rStyle w:val="Strong"/>
          <w:rFonts w:ascii="inherit" w:eastAsia="Times New Roman" w:hAnsi="inherit"/>
          <w:b w:val="0"/>
          <w:bCs w:val="0"/>
          <w:color w:val="C60070"/>
          <w:bdr w:val="none" w:sz="0" w:space="0" w:color="auto" w:frame="1"/>
        </w:rPr>
        <w:t>3. Personification</w:t>
      </w:r>
    </w:p>
    <w:p w14:paraId="02A796EC" w14:textId="77777777" w:rsidR="00634B34" w:rsidRDefault="00634B34">
      <w:pPr>
        <w:pStyle w:val="NormalWeb"/>
        <w:shd w:val="clear" w:color="auto" w:fill="FFFFFF"/>
        <w:spacing w:before="0" w:beforeAutospacing="0" w:after="300" w:afterAutospacing="0"/>
        <w:textAlignment w:val="baseline"/>
        <w:divId w:val="1252085188"/>
        <w:rPr>
          <w:rFonts w:ascii="Andika" w:hAnsi="Andika"/>
          <w:color w:val="0A0A0A"/>
          <w:sz w:val="23"/>
          <w:szCs w:val="23"/>
        </w:rPr>
      </w:pPr>
      <w:r>
        <w:rPr>
          <w:rFonts w:ascii="Andika" w:hAnsi="Andika"/>
          <w:color w:val="0A0A0A"/>
          <w:sz w:val="23"/>
          <w:szCs w:val="23"/>
        </w:rPr>
        <w:t>The bird’s thoughts and actions are given human-like qualities, making it easier for readers to connect with the bird’s journey:</w:t>
      </w:r>
    </w:p>
    <w:p w14:paraId="72557F3F" w14:textId="77777777" w:rsidR="00634B34" w:rsidRDefault="00634B34" w:rsidP="00634B34">
      <w:pPr>
        <w:numPr>
          <w:ilvl w:val="0"/>
          <w:numId w:val="3"/>
        </w:numPr>
        <w:shd w:val="clear" w:color="auto" w:fill="FFFFFF"/>
        <w:spacing w:before="150" w:after="135" w:line="240" w:lineRule="auto"/>
        <w:ind w:left="1020"/>
        <w:textAlignment w:val="baseline"/>
        <w:divId w:val="1252085188"/>
        <w:rPr>
          <w:rFonts w:ascii="inherit" w:eastAsia="Times New Roman" w:hAnsi="inherit"/>
          <w:color w:val="0A0A0A"/>
          <w:sz w:val="23"/>
          <w:szCs w:val="23"/>
        </w:rPr>
      </w:pPr>
      <w:r>
        <w:rPr>
          <w:rFonts w:ascii="inherit" w:eastAsia="Times New Roman" w:hAnsi="inherit"/>
          <w:color w:val="0A0A0A"/>
          <w:sz w:val="23"/>
          <w:szCs w:val="23"/>
        </w:rPr>
        <w:t>“I thought the world was small and round” – the bird thinks about its world like a human would.</w:t>
      </w:r>
    </w:p>
    <w:p w14:paraId="54FF97D6" w14:textId="77777777" w:rsidR="00634B34" w:rsidRDefault="00634B34">
      <w:pPr>
        <w:pStyle w:val="Heading4"/>
        <w:shd w:val="clear" w:color="auto" w:fill="FFFFFF"/>
        <w:spacing w:before="0" w:after="0"/>
        <w:textAlignment w:val="baseline"/>
        <w:divId w:val="1252085188"/>
        <w:rPr>
          <w:rFonts w:ascii="Mada" w:eastAsia="Times New Roman" w:hAnsi="Mada"/>
          <w:color w:val="C60070"/>
          <w:szCs w:val="24"/>
        </w:rPr>
      </w:pPr>
      <w:r>
        <w:rPr>
          <w:rStyle w:val="Strong"/>
          <w:rFonts w:ascii="inherit" w:eastAsia="Times New Roman" w:hAnsi="inherit"/>
          <w:b w:val="0"/>
          <w:bCs w:val="0"/>
          <w:color w:val="C60070"/>
          <w:bdr w:val="none" w:sz="0" w:space="0" w:color="auto" w:frame="1"/>
        </w:rPr>
        <w:t>4. Symbolism</w:t>
      </w:r>
    </w:p>
    <w:p w14:paraId="6C70D890" w14:textId="77777777" w:rsidR="00634B34" w:rsidRDefault="00634B34">
      <w:pPr>
        <w:pStyle w:val="NormalWeb"/>
        <w:shd w:val="clear" w:color="auto" w:fill="FFFFFF"/>
        <w:spacing w:before="0" w:beforeAutospacing="0" w:after="300" w:afterAutospacing="0"/>
        <w:textAlignment w:val="baseline"/>
        <w:divId w:val="1252085188"/>
        <w:rPr>
          <w:rFonts w:ascii="Andika" w:hAnsi="Andika"/>
          <w:color w:val="0A0A0A"/>
          <w:sz w:val="23"/>
          <w:szCs w:val="23"/>
        </w:rPr>
      </w:pPr>
      <w:r>
        <w:rPr>
          <w:rFonts w:ascii="Andika" w:hAnsi="Andika"/>
          <w:color w:val="0A0A0A"/>
          <w:sz w:val="23"/>
          <w:szCs w:val="23"/>
        </w:rPr>
        <w:t>The stages of the bird’s life (house, nest, tree) symbolize different stages of personal growth and learning:</w:t>
      </w:r>
    </w:p>
    <w:p w14:paraId="4030F4C3" w14:textId="77777777" w:rsidR="00634B34" w:rsidRDefault="00634B34" w:rsidP="00634B34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textAlignment w:val="baseline"/>
        <w:divId w:val="1252085188"/>
        <w:rPr>
          <w:rFonts w:ascii="inherit" w:eastAsia="Times New Roman" w:hAnsi="inherit"/>
          <w:color w:val="0A0A0A"/>
          <w:sz w:val="23"/>
          <w:szCs w:val="23"/>
        </w:rPr>
      </w:pPr>
      <w:r>
        <w:rPr>
          <w:rFonts w:ascii="inherit" w:eastAsia="Times New Roman" w:hAnsi="inherit"/>
          <w:color w:val="0A0A0A"/>
          <w:sz w:val="23"/>
          <w:szCs w:val="23"/>
        </w:rPr>
        <w:t>The </w:t>
      </w:r>
      <w:r>
        <w:rPr>
          <w:rStyle w:val="Emphasis"/>
          <w:rFonts w:ascii="inherit" w:eastAsia="Times New Roman" w:hAnsi="inherit"/>
          <w:color w:val="0A0A0A"/>
          <w:sz w:val="23"/>
          <w:szCs w:val="23"/>
          <w:bdr w:val="none" w:sz="0" w:space="0" w:color="auto" w:frame="1"/>
        </w:rPr>
        <w:t>“little house”</w:t>
      </w:r>
      <w:r>
        <w:rPr>
          <w:rFonts w:ascii="inherit" w:eastAsia="Times New Roman" w:hAnsi="inherit"/>
          <w:color w:val="0A0A0A"/>
          <w:sz w:val="23"/>
          <w:szCs w:val="23"/>
        </w:rPr>
        <w:t> represents the bird’s time in the egg.</w:t>
      </w:r>
    </w:p>
    <w:p w14:paraId="312ABE9F" w14:textId="77777777" w:rsidR="00634B34" w:rsidRDefault="00634B34" w:rsidP="00634B34">
      <w:pPr>
        <w:numPr>
          <w:ilvl w:val="0"/>
          <w:numId w:val="4"/>
        </w:numPr>
        <w:shd w:val="clear" w:color="auto" w:fill="FFFFFF"/>
        <w:spacing w:after="0" w:line="240" w:lineRule="auto"/>
        <w:ind w:left="1020"/>
        <w:textAlignment w:val="baseline"/>
        <w:divId w:val="1252085188"/>
        <w:rPr>
          <w:rFonts w:ascii="inherit" w:eastAsia="Times New Roman" w:hAnsi="inherit"/>
          <w:color w:val="0A0A0A"/>
          <w:sz w:val="23"/>
          <w:szCs w:val="23"/>
        </w:rPr>
      </w:pPr>
      <w:r>
        <w:rPr>
          <w:rFonts w:ascii="inherit" w:eastAsia="Times New Roman" w:hAnsi="inherit"/>
          <w:color w:val="0A0A0A"/>
          <w:sz w:val="23"/>
          <w:szCs w:val="23"/>
        </w:rPr>
        <w:t>The </w:t>
      </w:r>
      <w:r>
        <w:rPr>
          <w:rStyle w:val="Emphasis"/>
          <w:rFonts w:ascii="inherit" w:eastAsia="Times New Roman" w:hAnsi="inherit"/>
          <w:color w:val="0A0A0A"/>
          <w:sz w:val="23"/>
          <w:szCs w:val="23"/>
          <w:bdr w:val="none" w:sz="0" w:space="0" w:color="auto" w:frame="1"/>
        </w:rPr>
        <w:t>“nest”</w:t>
      </w:r>
      <w:r>
        <w:rPr>
          <w:rFonts w:ascii="inherit" w:eastAsia="Times New Roman" w:hAnsi="inherit"/>
          <w:color w:val="0A0A0A"/>
          <w:sz w:val="23"/>
          <w:szCs w:val="23"/>
        </w:rPr>
        <w:t> symbolizes childhood and protection.</w:t>
      </w:r>
    </w:p>
    <w:p w14:paraId="666AB79E" w14:textId="77777777" w:rsidR="00C82AA3" w:rsidRDefault="00C82AA3" w:rsidP="00C82AA3">
      <w:pPr>
        <w:numPr>
          <w:ilvl w:val="0"/>
          <w:numId w:val="5"/>
        </w:numPr>
        <w:shd w:val="clear" w:color="auto" w:fill="FFFFFF"/>
        <w:spacing w:before="150" w:after="135" w:line="240" w:lineRule="auto"/>
        <w:ind w:left="1020"/>
        <w:textAlignment w:val="baseline"/>
        <w:divId w:val="1266037999"/>
        <w:rPr>
          <w:rFonts w:ascii="inherit" w:eastAsia="Times New Roman" w:hAnsi="inherit"/>
          <w:color w:val="0A0A0A"/>
          <w:kern w:val="0"/>
          <w:sz w:val="23"/>
          <w:szCs w:val="23"/>
          <w14:ligatures w14:val="none"/>
        </w:rPr>
      </w:pPr>
      <w:r>
        <w:rPr>
          <w:rFonts w:ascii="inherit" w:eastAsia="Times New Roman" w:hAnsi="inherit"/>
          <w:color w:val="0A0A0A"/>
          <w:sz w:val="23"/>
          <w:szCs w:val="23"/>
        </w:rPr>
        <w:t>The bird’s flight beyond the tree represents maturity and independence.</w:t>
      </w:r>
    </w:p>
    <w:p w14:paraId="27131A4B" w14:textId="77777777" w:rsidR="00C82AA3" w:rsidRDefault="00C82AA3">
      <w:pPr>
        <w:pStyle w:val="Heading4"/>
        <w:shd w:val="clear" w:color="auto" w:fill="FFFFFF"/>
        <w:spacing w:before="0" w:after="0"/>
        <w:textAlignment w:val="baseline"/>
        <w:divId w:val="1266037999"/>
        <w:rPr>
          <w:rFonts w:ascii="Mada" w:eastAsia="Times New Roman" w:hAnsi="Mada"/>
          <w:color w:val="C60070"/>
          <w:szCs w:val="24"/>
        </w:rPr>
      </w:pPr>
      <w:r>
        <w:rPr>
          <w:rStyle w:val="Strong"/>
          <w:rFonts w:ascii="inherit" w:eastAsia="Times New Roman" w:hAnsi="inherit"/>
          <w:b w:val="0"/>
          <w:bCs w:val="0"/>
          <w:color w:val="C60070"/>
          <w:bdr w:val="none" w:sz="0" w:space="0" w:color="auto" w:frame="1"/>
        </w:rPr>
        <w:t>5. Repetition</w:t>
      </w:r>
    </w:p>
    <w:p w14:paraId="22E46652" w14:textId="77777777" w:rsidR="00C82AA3" w:rsidRDefault="00C82AA3">
      <w:pPr>
        <w:pStyle w:val="NormalWeb"/>
        <w:shd w:val="clear" w:color="auto" w:fill="FFFFFF"/>
        <w:spacing w:before="0" w:beforeAutospacing="0" w:after="300" w:afterAutospacing="0"/>
        <w:textAlignment w:val="baseline"/>
        <w:divId w:val="1266037999"/>
        <w:rPr>
          <w:rFonts w:ascii="Andika" w:hAnsi="Andika"/>
          <w:color w:val="0A0A0A"/>
          <w:sz w:val="23"/>
          <w:szCs w:val="23"/>
        </w:rPr>
      </w:pPr>
      <w:r>
        <w:rPr>
          <w:rFonts w:ascii="Andika" w:hAnsi="Andika"/>
          <w:color w:val="0A0A0A"/>
          <w:sz w:val="23"/>
          <w:szCs w:val="23"/>
        </w:rPr>
        <w:t>Certain words and phrases are repeated to emphasize the bird’s changing understanding of the world:</w:t>
      </w:r>
    </w:p>
    <w:p w14:paraId="2F361EAC" w14:textId="77777777" w:rsidR="00C82AA3" w:rsidRDefault="00C82AA3" w:rsidP="00C82AA3">
      <w:pPr>
        <w:numPr>
          <w:ilvl w:val="0"/>
          <w:numId w:val="6"/>
        </w:numPr>
        <w:shd w:val="clear" w:color="auto" w:fill="FFFFFF"/>
        <w:spacing w:after="0" w:line="240" w:lineRule="auto"/>
        <w:ind w:left="1020"/>
        <w:textAlignment w:val="baseline"/>
        <w:divId w:val="1266037999"/>
        <w:rPr>
          <w:rFonts w:ascii="inherit" w:eastAsia="Times New Roman" w:hAnsi="inherit"/>
          <w:color w:val="0A0A0A"/>
          <w:sz w:val="23"/>
          <w:szCs w:val="23"/>
        </w:rPr>
      </w:pPr>
      <w:r>
        <w:rPr>
          <w:rStyle w:val="Emphasis"/>
          <w:rFonts w:ascii="inherit" w:eastAsia="Times New Roman" w:hAnsi="inherit"/>
          <w:color w:val="0A0A0A"/>
          <w:sz w:val="23"/>
          <w:szCs w:val="23"/>
          <w:bdr w:val="none" w:sz="0" w:space="0" w:color="auto" w:frame="1"/>
        </w:rPr>
        <w:t>“I thought the world…”</w:t>
      </w:r>
      <w:r>
        <w:rPr>
          <w:rFonts w:ascii="inherit" w:eastAsia="Times New Roman" w:hAnsi="inherit"/>
          <w:color w:val="0A0A0A"/>
          <w:sz w:val="23"/>
          <w:szCs w:val="23"/>
        </w:rPr>
        <w:t> repeats to show how the bird’s view of the world evolves with each stage of growth.</w:t>
      </w:r>
    </w:p>
    <w:p w14:paraId="4A437FE1" w14:textId="77777777" w:rsidR="00C82AA3" w:rsidRDefault="00C82AA3">
      <w:pPr>
        <w:pStyle w:val="Heading4"/>
        <w:shd w:val="clear" w:color="auto" w:fill="FFFFFF"/>
        <w:spacing w:before="0" w:after="0"/>
        <w:textAlignment w:val="baseline"/>
        <w:divId w:val="1266037999"/>
        <w:rPr>
          <w:rFonts w:ascii="Mada" w:eastAsia="Times New Roman" w:hAnsi="Mada"/>
          <w:color w:val="C60070"/>
          <w:szCs w:val="24"/>
        </w:rPr>
      </w:pPr>
      <w:r>
        <w:rPr>
          <w:rStyle w:val="Strong"/>
          <w:rFonts w:ascii="inherit" w:eastAsia="Times New Roman" w:hAnsi="inherit"/>
          <w:b w:val="0"/>
          <w:bCs w:val="0"/>
          <w:color w:val="C60070"/>
          <w:bdr w:val="none" w:sz="0" w:space="0" w:color="auto" w:frame="1"/>
        </w:rPr>
        <w:t>6. Alliteration</w:t>
      </w:r>
    </w:p>
    <w:p w14:paraId="1A8DBAF3" w14:textId="77777777" w:rsidR="00C82AA3" w:rsidRDefault="00C82AA3">
      <w:pPr>
        <w:pStyle w:val="NormalWeb"/>
        <w:shd w:val="clear" w:color="auto" w:fill="FFFFFF"/>
        <w:spacing w:before="0" w:beforeAutospacing="0" w:after="300" w:afterAutospacing="0"/>
        <w:textAlignment w:val="baseline"/>
        <w:divId w:val="1266037999"/>
        <w:rPr>
          <w:rFonts w:ascii="Andika" w:hAnsi="Andika"/>
          <w:color w:val="0A0A0A"/>
          <w:sz w:val="23"/>
          <w:szCs w:val="23"/>
        </w:rPr>
      </w:pPr>
      <w:r>
        <w:rPr>
          <w:rFonts w:ascii="Andika" w:hAnsi="Andika"/>
          <w:color w:val="0A0A0A"/>
          <w:sz w:val="23"/>
          <w:szCs w:val="23"/>
        </w:rPr>
        <w:t>The repetition of consonant sounds in nearby words adds musicality to the poem:</w:t>
      </w:r>
    </w:p>
    <w:p w14:paraId="4A49B872" w14:textId="77777777" w:rsidR="00C82AA3" w:rsidRDefault="00C82AA3" w:rsidP="00C82AA3">
      <w:pPr>
        <w:numPr>
          <w:ilvl w:val="0"/>
          <w:numId w:val="7"/>
        </w:numPr>
        <w:shd w:val="clear" w:color="auto" w:fill="FFFFFF"/>
        <w:spacing w:after="0" w:line="240" w:lineRule="auto"/>
        <w:ind w:left="1020"/>
        <w:textAlignment w:val="baseline"/>
        <w:divId w:val="1266037999"/>
        <w:rPr>
          <w:rFonts w:ascii="inherit" w:eastAsia="Times New Roman" w:hAnsi="inherit"/>
          <w:color w:val="0A0A0A"/>
          <w:sz w:val="23"/>
          <w:szCs w:val="23"/>
        </w:rPr>
      </w:pPr>
      <w:r>
        <w:rPr>
          <w:rStyle w:val="Emphasis"/>
          <w:rFonts w:ascii="inherit" w:eastAsia="Times New Roman" w:hAnsi="inherit"/>
          <w:color w:val="0A0A0A"/>
          <w:sz w:val="23"/>
          <w:szCs w:val="23"/>
          <w:bdr w:val="none" w:sz="0" w:space="0" w:color="auto" w:frame="1"/>
        </w:rPr>
        <w:t>“I </w:t>
      </w:r>
      <w:r>
        <w:rPr>
          <w:rStyle w:val="Strong"/>
          <w:rFonts w:ascii="inherit" w:eastAsia="Times New Roman" w:hAnsi="inherit"/>
          <w:i/>
          <w:iCs/>
          <w:color w:val="0A0A0A"/>
          <w:sz w:val="23"/>
          <w:szCs w:val="23"/>
          <w:bdr w:val="none" w:sz="0" w:space="0" w:color="auto" w:frame="1"/>
        </w:rPr>
        <w:t>l</w:t>
      </w:r>
      <w:r>
        <w:rPr>
          <w:rStyle w:val="Emphasis"/>
          <w:rFonts w:ascii="inherit" w:eastAsia="Times New Roman" w:hAnsi="inherit"/>
          <w:color w:val="0A0A0A"/>
          <w:sz w:val="23"/>
          <w:szCs w:val="23"/>
          <w:bdr w:val="none" w:sz="0" w:space="0" w:color="auto" w:frame="1"/>
        </w:rPr>
        <w:t>ived first in a </w:t>
      </w:r>
      <w:r>
        <w:rPr>
          <w:rStyle w:val="Strong"/>
          <w:rFonts w:ascii="inherit" w:eastAsia="Times New Roman" w:hAnsi="inherit"/>
          <w:i/>
          <w:iCs/>
          <w:color w:val="0A0A0A"/>
          <w:sz w:val="23"/>
          <w:szCs w:val="23"/>
          <w:bdr w:val="none" w:sz="0" w:space="0" w:color="auto" w:frame="1"/>
        </w:rPr>
        <w:t>l</w:t>
      </w:r>
      <w:r>
        <w:rPr>
          <w:rStyle w:val="Emphasis"/>
          <w:rFonts w:ascii="inherit" w:eastAsia="Times New Roman" w:hAnsi="inherit"/>
          <w:color w:val="0A0A0A"/>
          <w:sz w:val="23"/>
          <w:szCs w:val="23"/>
          <w:bdr w:val="none" w:sz="0" w:space="0" w:color="auto" w:frame="1"/>
        </w:rPr>
        <w:t>ittle house,”</w:t>
      </w:r>
      <w:r>
        <w:rPr>
          <w:rFonts w:ascii="inherit" w:eastAsia="Times New Roman" w:hAnsi="inherit"/>
          <w:color w:val="0A0A0A"/>
          <w:sz w:val="23"/>
          <w:szCs w:val="23"/>
        </w:rPr>
        <w:t>    (repetition of the ‘l’ sound)</w:t>
      </w:r>
    </w:p>
    <w:p w14:paraId="60E8E4E3" w14:textId="77777777" w:rsidR="00A93D8F" w:rsidRDefault="00A93D8F" w:rsidP="00A93D8F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textAlignment w:val="baseline"/>
        <w:divId w:val="389576471"/>
        <w:rPr>
          <w:rFonts w:ascii="inherit" w:eastAsia="Times New Roman" w:hAnsi="inherit"/>
          <w:color w:val="0A0A0A"/>
          <w:kern w:val="0"/>
          <w:sz w:val="23"/>
          <w:szCs w:val="23"/>
          <w14:ligatures w14:val="none"/>
        </w:rPr>
      </w:pPr>
      <w:r>
        <w:rPr>
          <w:rStyle w:val="Emphasis"/>
          <w:rFonts w:ascii="inherit" w:eastAsia="Times New Roman" w:hAnsi="inherit"/>
          <w:color w:val="0A0A0A"/>
          <w:sz w:val="23"/>
          <w:szCs w:val="23"/>
          <w:bdr w:val="none" w:sz="0" w:space="0" w:color="auto" w:frame="1"/>
        </w:rPr>
        <w:t>“</w:t>
      </w:r>
      <w:r>
        <w:rPr>
          <w:rStyle w:val="Strong"/>
          <w:rFonts w:ascii="inherit" w:eastAsia="Times New Roman" w:hAnsi="inherit"/>
          <w:i/>
          <w:iCs/>
          <w:color w:val="0A0A0A"/>
          <w:sz w:val="23"/>
          <w:szCs w:val="23"/>
          <w:bdr w:val="none" w:sz="0" w:space="0" w:color="auto" w:frame="1"/>
        </w:rPr>
        <w:t>b</w:t>
      </w:r>
      <w:r>
        <w:rPr>
          <w:rStyle w:val="Emphasis"/>
          <w:rFonts w:ascii="inherit" w:eastAsia="Times New Roman" w:hAnsi="inherit"/>
          <w:color w:val="0A0A0A"/>
          <w:sz w:val="23"/>
          <w:szCs w:val="23"/>
          <w:bdr w:val="none" w:sz="0" w:space="0" w:color="auto" w:frame="1"/>
        </w:rPr>
        <w:t>een very </w:t>
      </w:r>
      <w:r>
        <w:rPr>
          <w:rStyle w:val="Strong"/>
          <w:rFonts w:ascii="inherit" w:eastAsia="Times New Roman" w:hAnsi="inherit"/>
          <w:i/>
          <w:iCs/>
          <w:color w:val="0A0A0A"/>
          <w:sz w:val="23"/>
          <w:szCs w:val="23"/>
          <w:bdr w:val="none" w:sz="0" w:space="0" w:color="auto" w:frame="1"/>
        </w:rPr>
        <w:t>b</w:t>
      </w:r>
      <w:r>
        <w:rPr>
          <w:rStyle w:val="Emphasis"/>
          <w:rFonts w:ascii="inherit" w:eastAsia="Times New Roman" w:hAnsi="inherit"/>
          <w:color w:val="0A0A0A"/>
          <w:sz w:val="23"/>
          <w:szCs w:val="23"/>
          <w:bdr w:val="none" w:sz="0" w:space="0" w:color="auto" w:frame="1"/>
        </w:rPr>
        <w:t>lind”</w:t>
      </w:r>
      <w:r>
        <w:rPr>
          <w:rFonts w:ascii="inherit" w:eastAsia="Times New Roman" w:hAnsi="inherit"/>
          <w:color w:val="0A0A0A"/>
          <w:sz w:val="23"/>
          <w:szCs w:val="23"/>
        </w:rPr>
        <w:t>    (repetition of the ‘b’ sound)</w:t>
      </w:r>
    </w:p>
    <w:p w14:paraId="61A1B167" w14:textId="77777777" w:rsidR="00A93D8F" w:rsidRDefault="00A93D8F" w:rsidP="00A93D8F">
      <w:pPr>
        <w:numPr>
          <w:ilvl w:val="0"/>
          <w:numId w:val="8"/>
        </w:numPr>
        <w:shd w:val="clear" w:color="auto" w:fill="FFFFFF"/>
        <w:spacing w:after="0" w:line="240" w:lineRule="auto"/>
        <w:ind w:left="1020"/>
        <w:textAlignment w:val="baseline"/>
        <w:divId w:val="389576471"/>
        <w:rPr>
          <w:rFonts w:ascii="inherit" w:eastAsia="Times New Roman" w:hAnsi="inherit"/>
          <w:color w:val="0A0A0A"/>
          <w:sz w:val="23"/>
          <w:szCs w:val="23"/>
        </w:rPr>
      </w:pPr>
      <w:r>
        <w:rPr>
          <w:rStyle w:val="Emphasis"/>
          <w:rFonts w:ascii="inherit" w:eastAsia="Times New Roman" w:hAnsi="inherit"/>
          <w:color w:val="0A0A0A"/>
          <w:sz w:val="23"/>
          <w:szCs w:val="23"/>
          <w:bdr w:val="none" w:sz="0" w:space="0" w:color="auto" w:frame="1"/>
        </w:rPr>
        <w:t>“</w:t>
      </w:r>
      <w:r>
        <w:rPr>
          <w:rStyle w:val="Strong"/>
          <w:rFonts w:ascii="inherit" w:eastAsia="Times New Roman" w:hAnsi="inherit"/>
          <w:i/>
          <w:iCs/>
          <w:color w:val="0A0A0A"/>
          <w:sz w:val="23"/>
          <w:szCs w:val="23"/>
          <w:bdr w:val="none" w:sz="0" w:space="0" w:color="auto" w:frame="1"/>
        </w:rPr>
        <w:t>n</w:t>
      </w:r>
      <w:r>
        <w:rPr>
          <w:rStyle w:val="Emphasis"/>
          <w:rFonts w:ascii="inherit" w:eastAsia="Times New Roman" w:hAnsi="inherit"/>
          <w:color w:val="0A0A0A"/>
          <w:sz w:val="23"/>
          <w:szCs w:val="23"/>
          <w:bdr w:val="none" w:sz="0" w:space="0" w:color="auto" w:frame="1"/>
        </w:rPr>
        <w:t>either do my </w:t>
      </w:r>
      <w:r>
        <w:rPr>
          <w:rStyle w:val="Strong"/>
          <w:rFonts w:ascii="inherit" w:eastAsia="Times New Roman" w:hAnsi="inherit"/>
          <w:i/>
          <w:iCs/>
          <w:color w:val="0A0A0A"/>
          <w:sz w:val="23"/>
          <w:szCs w:val="23"/>
          <w:bdr w:val="none" w:sz="0" w:space="0" w:color="auto" w:frame="1"/>
        </w:rPr>
        <w:t>n</w:t>
      </w:r>
      <w:r>
        <w:rPr>
          <w:rStyle w:val="Emphasis"/>
          <w:rFonts w:ascii="inherit" w:eastAsia="Times New Roman" w:hAnsi="inherit"/>
          <w:color w:val="0A0A0A"/>
          <w:sz w:val="23"/>
          <w:szCs w:val="23"/>
          <w:bdr w:val="none" w:sz="0" w:space="0" w:color="auto" w:frame="1"/>
        </w:rPr>
        <w:t>eighbours”</w:t>
      </w:r>
      <w:r>
        <w:rPr>
          <w:rFonts w:ascii="inherit" w:eastAsia="Times New Roman" w:hAnsi="inherit"/>
          <w:color w:val="0A0A0A"/>
          <w:sz w:val="23"/>
          <w:szCs w:val="23"/>
        </w:rPr>
        <w:t>     (repetition of the ‘n’ sound)</w:t>
      </w:r>
    </w:p>
    <w:p w14:paraId="131FAD90" w14:textId="77777777" w:rsidR="00A93D8F" w:rsidRDefault="00A93D8F">
      <w:pPr>
        <w:pStyle w:val="Heading4"/>
        <w:shd w:val="clear" w:color="auto" w:fill="FFFFFF"/>
        <w:spacing w:before="0" w:after="0"/>
        <w:textAlignment w:val="baseline"/>
        <w:divId w:val="389576471"/>
        <w:rPr>
          <w:rFonts w:ascii="Mada" w:eastAsia="Times New Roman" w:hAnsi="Mada"/>
          <w:color w:val="C60070"/>
          <w:szCs w:val="24"/>
        </w:rPr>
      </w:pPr>
      <w:r>
        <w:rPr>
          <w:rStyle w:val="Strong"/>
          <w:rFonts w:ascii="inherit" w:eastAsia="Times New Roman" w:hAnsi="inherit"/>
          <w:b w:val="0"/>
          <w:bCs w:val="0"/>
          <w:color w:val="C60070"/>
          <w:bdr w:val="none" w:sz="0" w:space="0" w:color="auto" w:frame="1"/>
        </w:rPr>
        <w:t>7. Metaphor</w:t>
      </w:r>
    </w:p>
    <w:p w14:paraId="41522B6E" w14:textId="77777777" w:rsidR="00A93D8F" w:rsidRDefault="00A93D8F">
      <w:pPr>
        <w:pStyle w:val="NormalWeb"/>
        <w:shd w:val="clear" w:color="auto" w:fill="FFFFFF"/>
        <w:spacing w:before="0" w:beforeAutospacing="0" w:after="300" w:afterAutospacing="0"/>
        <w:textAlignment w:val="baseline"/>
        <w:divId w:val="389576471"/>
        <w:rPr>
          <w:rFonts w:ascii="Andika" w:hAnsi="Andika"/>
          <w:color w:val="0A0A0A"/>
          <w:sz w:val="23"/>
          <w:szCs w:val="23"/>
        </w:rPr>
      </w:pPr>
      <w:r>
        <w:rPr>
          <w:rFonts w:ascii="Andika" w:hAnsi="Andika"/>
          <w:color w:val="0A0A0A"/>
          <w:sz w:val="23"/>
          <w:szCs w:val="23"/>
        </w:rPr>
        <w:t>The bird’s world at each stage is metaphorically compared to objects or materials:</w:t>
      </w:r>
    </w:p>
    <w:p w14:paraId="0858E4B2" w14:textId="77777777" w:rsidR="00A93D8F" w:rsidRDefault="00A93D8F" w:rsidP="00A93D8F">
      <w:pPr>
        <w:numPr>
          <w:ilvl w:val="0"/>
          <w:numId w:val="9"/>
        </w:numPr>
        <w:shd w:val="clear" w:color="auto" w:fill="FFFFFF"/>
        <w:spacing w:after="0" w:line="240" w:lineRule="auto"/>
        <w:ind w:left="1020"/>
        <w:textAlignment w:val="baseline"/>
        <w:divId w:val="389576471"/>
        <w:rPr>
          <w:rFonts w:ascii="inherit" w:eastAsia="Times New Roman" w:hAnsi="inherit"/>
          <w:color w:val="0A0A0A"/>
          <w:sz w:val="23"/>
          <w:szCs w:val="23"/>
        </w:rPr>
      </w:pPr>
      <w:r>
        <w:rPr>
          <w:rStyle w:val="Emphasis"/>
          <w:rFonts w:ascii="inherit" w:eastAsia="Times New Roman" w:hAnsi="inherit"/>
          <w:color w:val="0A0A0A"/>
          <w:sz w:val="23"/>
          <w:szCs w:val="23"/>
          <w:bdr w:val="none" w:sz="0" w:space="0" w:color="auto" w:frame="1"/>
        </w:rPr>
        <w:t>“Made of pale, blue shell”</w:t>
      </w:r>
      <w:r>
        <w:rPr>
          <w:rFonts w:ascii="inherit" w:eastAsia="Times New Roman" w:hAnsi="inherit"/>
          <w:color w:val="0A0A0A"/>
          <w:sz w:val="23"/>
          <w:szCs w:val="23"/>
        </w:rPr>
        <w:t> – the egg is described as a world.</w:t>
      </w:r>
    </w:p>
    <w:p w14:paraId="554A29F3" w14:textId="77777777" w:rsidR="00A93D8F" w:rsidRDefault="00A93D8F" w:rsidP="00A93D8F">
      <w:pPr>
        <w:numPr>
          <w:ilvl w:val="0"/>
          <w:numId w:val="9"/>
        </w:numPr>
        <w:shd w:val="clear" w:color="auto" w:fill="FFFFFF"/>
        <w:spacing w:after="0" w:line="240" w:lineRule="auto"/>
        <w:ind w:left="1020"/>
        <w:textAlignment w:val="baseline"/>
        <w:divId w:val="389576471"/>
        <w:rPr>
          <w:rFonts w:ascii="inherit" w:eastAsia="Times New Roman" w:hAnsi="inherit"/>
          <w:color w:val="0A0A0A"/>
          <w:sz w:val="23"/>
          <w:szCs w:val="23"/>
        </w:rPr>
      </w:pPr>
      <w:r>
        <w:rPr>
          <w:rStyle w:val="Emphasis"/>
          <w:rFonts w:ascii="inherit" w:eastAsia="Times New Roman" w:hAnsi="inherit"/>
          <w:color w:val="0A0A0A"/>
          <w:sz w:val="23"/>
          <w:szCs w:val="23"/>
          <w:bdr w:val="none" w:sz="0" w:space="0" w:color="auto" w:frame="1"/>
        </w:rPr>
        <w:t>“Made of straw”</w:t>
      </w:r>
      <w:r>
        <w:rPr>
          <w:rFonts w:ascii="inherit" w:eastAsia="Times New Roman" w:hAnsi="inherit"/>
          <w:color w:val="0A0A0A"/>
          <w:sz w:val="23"/>
          <w:szCs w:val="23"/>
        </w:rPr>
        <w:t> – the nest is its world.</w:t>
      </w:r>
    </w:p>
    <w:p w14:paraId="0C78B988" w14:textId="77777777" w:rsidR="00DA1B32" w:rsidRPr="00DA1B32" w:rsidRDefault="00DA1B32" w:rsidP="00DA1B32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divId w:val="389576471"/>
        <w:rPr>
          <w:rFonts w:ascii="inherit" w:eastAsia="Times New Roman" w:hAnsi="inherit"/>
          <w:color w:val="0A0A0A"/>
          <w:sz w:val="23"/>
          <w:szCs w:val="23"/>
        </w:rPr>
      </w:pPr>
      <w:r w:rsidRPr="00DA1B32">
        <w:rPr>
          <w:rFonts w:ascii="inherit" w:eastAsia="Times New Roman" w:hAnsi="inherit"/>
          <w:color w:val="0A0A0A"/>
          <w:sz w:val="23"/>
          <w:szCs w:val="23"/>
        </w:rPr>
        <w:t>II) Short Answer Type Questions</w:t>
      </w:r>
    </w:p>
    <w:p w14:paraId="0E724F6E" w14:textId="77777777" w:rsidR="00DA1B32" w:rsidRPr="00DA1B32" w:rsidRDefault="00DA1B32" w:rsidP="00DA1B32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divId w:val="389576471"/>
        <w:rPr>
          <w:rFonts w:ascii="inherit" w:eastAsia="Times New Roman" w:hAnsi="inherit"/>
          <w:color w:val="0A0A0A"/>
          <w:sz w:val="23"/>
          <w:szCs w:val="23"/>
        </w:rPr>
      </w:pPr>
    </w:p>
    <w:p w14:paraId="525DEB34" w14:textId="77777777" w:rsidR="00DA1B32" w:rsidRPr="00DA1B32" w:rsidRDefault="00DA1B32" w:rsidP="00DA1B32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divId w:val="389576471"/>
        <w:rPr>
          <w:rFonts w:ascii="inherit" w:eastAsia="Times New Roman" w:hAnsi="inherit"/>
          <w:color w:val="0A0A0A"/>
          <w:sz w:val="23"/>
          <w:szCs w:val="23"/>
        </w:rPr>
      </w:pPr>
      <w:r w:rsidRPr="00DA1B32">
        <w:rPr>
          <w:rFonts w:ascii="inherit" w:eastAsia="Times New Roman" w:hAnsi="inherit"/>
          <w:color w:val="0A0A0A"/>
          <w:sz w:val="23"/>
          <w:szCs w:val="23"/>
        </w:rPr>
        <w:t>1. *What did the bird first believe about the world?*</w:t>
      </w:r>
    </w:p>
    <w:p w14:paraId="7815053A" w14:textId="77777777" w:rsidR="00DA1B32" w:rsidRPr="00DA1B32" w:rsidRDefault="00DA1B32" w:rsidP="00DA1B32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divId w:val="389576471"/>
        <w:rPr>
          <w:rFonts w:ascii="inherit" w:eastAsia="Times New Roman" w:hAnsi="inherit"/>
          <w:color w:val="0A0A0A"/>
          <w:sz w:val="23"/>
          <w:szCs w:val="23"/>
        </w:rPr>
      </w:pPr>
      <w:r w:rsidRPr="00DA1B32">
        <w:rPr>
          <w:rFonts w:ascii="inherit" w:eastAsia="Times New Roman" w:hAnsi="inherit"/>
          <w:color w:val="0A0A0A"/>
          <w:sz w:val="23"/>
          <w:szCs w:val="23"/>
        </w:rPr>
        <w:t>2. How did the bird’s understanding change after leaving the nest?</w:t>
      </w:r>
    </w:p>
    <w:p w14:paraId="59766C05" w14:textId="77777777" w:rsidR="00DA1B32" w:rsidRPr="00DA1B32" w:rsidRDefault="00DA1B32" w:rsidP="00DA1B32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divId w:val="389576471"/>
        <w:rPr>
          <w:rFonts w:ascii="inherit" w:eastAsia="Times New Roman" w:hAnsi="inherit"/>
          <w:color w:val="0A0A0A"/>
          <w:sz w:val="23"/>
          <w:szCs w:val="23"/>
        </w:rPr>
      </w:pPr>
      <w:r w:rsidRPr="00DA1B32">
        <w:rPr>
          <w:rFonts w:ascii="inherit" w:eastAsia="Times New Roman" w:hAnsi="inherit"/>
          <w:color w:val="0A0A0A"/>
          <w:sz w:val="23"/>
          <w:szCs w:val="23"/>
        </w:rPr>
        <w:t>3. What discovery did the bird make about the tree and the sky?</w:t>
      </w:r>
    </w:p>
    <w:p w14:paraId="2F1ACF83" w14:textId="77777777" w:rsidR="00DA1B32" w:rsidRPr="00DA1B32" w:rsidRDefault="00DA1B32" w:rsidP="00DA1B32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divId w:val="389576471"/>
        <w:rPr>
          <w:rFonts w:ascii="inherit" w:eastAsia="Times New Roman" w:hAnsi="inherit"/>
          <w:color w:val="0A0A0A"/>
          <w:sz w:val="23"/>
          <w:szCs w:val="23"/>
        </w:rPr>
      </w:pPr>
      <w:r w:rsidRPr="00DA1B32">
        <w:rPr>
          <w:rFonts w:ascii="inherit" w:eastAsia="Times New Roman" w:hAnsi="inherit"/>
          <w:color w:val="0A0A0A"/>
          <w:sz w:val="23"/>
          <w:szCs w:val="23"/>
        </w:rPr>
        <w:t>4. In what way does the bird’s journey resemble human growth? State the poetic device for this resemblance.</w:t>
      </w:r>
    </w:p>
    <w:p w14:paraId="3297AA4F" w14:textId="77777777" w:rsidR="00DA1B32" w:rsidRPr="00DA1B32" w:rsidRDefault="00DA1B32" w:rsidP="00DA1B32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divId w:val="389576471"/>
        <w:rPr>
          <w:rFonts w:ascii="inherit" w:eastAsia="Times New Roman" w:hAnsi="inherit"/>
          <w:color w:val="0A0A0A"/>
          <w:sz w:val="23"/>
          <w:szCs w:val="23"/>
        </w:rPr>
      </w:pPr>
      <w:r w:rsidRPr="00DA1B32">
        <w:rPr>
          <w:rFonts w:ascii="inherit" w:eastAsia="Times New Roman" w:hAnsi="inherit"/>
          <w:color w:val="0A0A0A"/>
          <w:sz w:val="23"/>
          <w:szCs w:val="23"/>
        </w:rPr>
        <w:t xml:space="preserve">5. Which poetic device is used when the bird is shown to “think” and “speak”? </w:t>
      </w:r>
    </w:p>
    <w:p w14:paraId="7F6D6ABE" w14:textId="77777777" w:rsidR="00DA1B32" w:rsidRPr="00DA1B32" w:rsidRDefault="00DA1B32" w:rsidP="00DA1B32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divId w:val="389576471"/>
        <w:rPr>
          <w:rFonts w:ascii="inherit" w:eastAsia="Times New Roman" w:hAnsi="inherit"/>
          <w:color w:val="0A0A0A"/>
          <w:sz w:val="23"/>
          <w:szCs w:val="23"/>
        </w:rPr>
      </w:pPr>
    </w:p>
    <w:p w14:paraId="23A4F742" w14:textId="77777777" w:rsidR="00DA1B32" w:rsidRPr="00DA1B32" w:rsidRDefault="00DA1B32" w:rsidP="00DA1B32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divId w:val="389576471"/>
        <w:rPr>
          <w:rFonts w:ascii="inherit" w:eastAsia="Times New Roman" w:hAnsi="inherit"/>
          <w:color w:val="0A0A0A"/>
          <w:sz w:val="23"/>
          <w:szCs w:val="23"/>
        </w:rPr>
      </w:pPr>
      <w:r w:rsidRPr="00DA1B32">
        <w:rPr>
          <w:rFonts w:ascii="inherit" w:eastAsia="Times New Roman" w:hAnsi="inherit"/>
          <w:color w:val="0A0A0A"/>
          <w:sz w:val="23"/>
          <w:szCs w:val="23"/>
        </w:rPr>
        <w:t>III) HOTS</w:t>
      </w:r>
    </w:p>
    <w:p w14:paraId="0AAE589A" w14:textId="77777777" w:rsidR="00DA1B32" w:rsidRPr="00DA1B32" w:rsidRDefault="00DA1B32" w:rsidP="00DA1B32">
      <w:pPr>
        <w:pStyle w:val="ListParagraph"/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divId w:val="389576471"/>
        <w:rPr>
          <w:rFonts w:ascii="inherit" w:eastAsia="Times New Roman" w:hAnsi="inherit"/>
          <w:color w:val="0A0A0A"/>
          <w:sz w:val="23"/>
          <w:szCs w:val="23"/>
        </w:rPr>
      </w:pPr>
      <w:r w:rsidRPr="00DA1B32">
        <w:rPr>
          <w:rFonts w:ascii="inherit" w:eastAsia="Times New Roman" w:hAnsi="inherit"/>
          <w:color w:val="0A0A0A"/>
          <w:sz w:val="23"/>
          <w:szCs w:val="23"/>
        </w:rPr>
        <w:t>1. All livings beings are same. They go through the same journey but in a different form. Support your answer taking reference from the poem.</w:t>
      </w:r>
    </w:p>
    <w:p w14:paraId="25EB8ECC" w14:textId="5D89B335" w:rsidR="00A0449E" w:rsidRDefault="00DA1B32" w:rsidP="00DA1B32">
      <w:pPr>
        <w:pStyle w:val="ListParagraph"/>
        <w:numPr>
          <w:ilvl w:val="0"/>
          <w:numId w:val="9"/>
        </w:numPr>
      </w:pPr>
      <w:r w:rsidRPr="00DA1B32">
        <w:rPr>
          <w:rFonts w:ascii="inherit" w:eastAsia="Times New Roman" w:hAnsi="inherit"/>
          <w:color w:val="0A0A0A"/>
          <w:sz w:val="23"/>
          <w:szCs w:val="23"/>
        </w:rPr>
        <w:t>2. How is a child's understanding different from that of an adult? Do you agree that the bird was right in her thoughts in the first and second paragraph? Why?</w:t>
      </w:r>
    </w:p>
    <w:sectPr w:rsidR="00A0449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ada">
    <w:altName w:val="Cambria"/>
    <w:charset w:val="00"/>
    <w:family w:val="roman"/>
    <w:notTrueType/>
    <w:pitch w:val="default"/>
  </w:font>
  <w:font w:name="inherit">
    <w:altName w:val="Cambria"/>
    <w:charset w:val="00"/>
    <w:family w:val="roman"/>
    <w:notTrueType/>
    <w:pitch w:val="default"/>
  </w:font>
  <w:font w:name="Andika">
    <w:altName w:val="Cambria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C7D0E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C60D5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970211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28E5FDA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7DF533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E2906E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FD67A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C6D697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1D848E6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242909">
    <w:abstractNumId w:val="8"/>
  </w:num>
  <w:num w:numId="2" w16cid:durableId="846556989">
    <w:abstractNumId w:val="6"/>
  </w:num>
  <w:num w:numId="3" w16cid:durableId="184444287">
    <w:abstractNumId w:val="3"/>
  </w:num>
  <w:num w:numId="4" w16cid:durableId="2081829749">
    <w:abstractNumId w:val="1"/>
  </w:num>
  <w:num w:numId="5" w16cid:durableId="682320784">
    <w:abstractNumId w:val="7"/>
  </w:num>
  <w:num w:numId="6" w16cid:durableId="920060787">
    <w:abstractNumId w:val="4"/>
  </w:num>
  <w:num w:numId="7" w16cid:durableId="1667781779">
    <w:abstractNumId w:val="0"/>
  </w:num>
  <w:num w:numId="8" w16cid:durableId="55783856">
    <w:abstractNumId w:val="2"/>
  </w:num>
  <w:num w:numId="9" w16cid:durableId="94033273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49E"/>
    <w:rsid w:val="00316DC5"/>
    <w:rsid w:val="003D4C1B"/>
    <w:rsid w:val="00615E2B"/>
    <w:rsid w:val="00634B34"/>
    <w:rsid w:val="009554F8"/>
    <w:rsid w:val="00A0449E"/>
    <w:rsid w:val="00A93D8F"/>
    <w:rsid w:val="00AE56BB"/>
    <w:rsid w:val="00B25B5D"/>
    <w:rsid w:val="00C82AA3"/>
    <w:rsid w:val="00D6600D"/>
    <w:rsid w:val="00DA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052F14"/>
  <w15:chartTrackingRefBased/>
  <w15:docId w15:val="{4A082104-6387-F04C-AE9C-9B1C51F27A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en-IN" w:eastAsia="en-US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044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44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44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44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44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44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44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44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44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449E"/>
    <w:rPr>
      <w:rFonts w:asciiTheme="majorHAnsi" w:eastAsiaTheme="majorEastAsia" w:hAnsiTheme="majorHAnsi" w:cstheme="majorBidi"/>
      <w:color w:val="0F4761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449E"/>
    <w:rPr>
      <w:rFonts w:asciiTheme="majorHAnsi" w:eastAsiaTheme="majorEastAsia" w:hAnsiTheme="majorHAnsi" w:cstheme="majorBidi"/>
      <w:color w:val="0F4761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449E"/>
    <w:rPr>
      <w:rFonts w:eastAsiaTheme="majorEastAsia" w:cstheme="majorBidi"/>
      <w:color w:val="0F4761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44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44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44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44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44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44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44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A0449E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44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A0449E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A044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44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449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44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44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44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449E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A0449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0449E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szCs w:val="24"/>
      <w14:ligatures w14:val="none"/>
    </w:rPr>
  </w:style>
  <w:style w:type="character" w:styleId="Emphasis">
    <w:name w:val="Emphasis"/>
    <w:basedOn w:val="DefaultParagraphFont"/>
    <w:uiPriority w:val="20"/>
    <w:qFormat/>
    <w:rsid w:val="00A0449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366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anuppal79@gmail.com</cp:lastModifiedBy>
  <cp:revision>2</cp:revision>
  <dcterms:created xsi:type="dcterms:W3CDTF">2025-08-18T17:28:00Z</dcterms:created>
  <dcterms:modified xsi:type="dcterms:W3CDTF">2025-08-18T17:28:00Z</dcterms:modified>
</cp:coreProperties>
</file>