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D182" w14:textId="48365E3E" w:rsidR="003152E9" w:rsidRDefault="003152E9" w:rsidP="003152E9"/>
    <w:p w14:paraId="16A33016" w14:textId="77777777" w:rsidR="003152E9" w:rsidRDefault="003152E9" w:rsidP="003152E9"/>
    <w:p w14:paraId="0D7876E4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৩। কীভাবে বীজ থেকে বৃক্ষ শিশুর জন্ম হয়?</w:t>
      </w:r>
    </w:p>
    <w:p w14:paraId="6175B376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উ- মাটি, উত্তাপ ও জল পেলে বীজ থেকে বৃক্ষ শিশুর জন্ম হয়।</w:t>
      </w:r>
    </w:p>
    <w:p w14:paraId="7B729D44" w14:textId="77777777" w:rsidR="003152E9" w:rsidRPr="003152E9" w:rsidRDefault="003152E9" w:rsidP="003152E9">
      <w:pPr>
        <w:rPr>
          <w:sz w:val="52"/>
          <w:szCs w:val="52"/>
        </w:rPr>
      </w:pPr>
    </w:p>
    <w:p w14:paraId="77082D04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৪। কারা ফল খেয়ে দূর দেশে বীজ নিয়ে যায়?</w:t>
      </w:r>
    </w:p>
    <w:p w14:paraId="0FB3E146" w14:textId="77777777" w:rsidR="003152E9" w:rsidRPr="003152E9" w:rsidRDefault="003152E9">
      <w:pPr>
        <w:rPr>
          <w:sz w:val="52"/>
          <w:szCs w:val="52"/>
        </w:rPr>
      </w:pPr>
      <w:r w:rsidRPr="003152E9">
        <w:rPr>
          <w:rFonts w:cs="Vrinda"/>
          <w:sz w:val="52"/>
          <w:szCs w:val="52"/>
          <w:cs/>
        </w:rPr>
        <w:t>উ- পাখিরা ফল খেয়ে দূর দেশে বীজ নিয়ে যায়।</w:t>
      </w:r>
    </w:p>
    <w:sectPr w:rsidR="003152E9" w:rsidRPr="003152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E9"/>
    <w:rsid w:val="003152E9"/>
    <w:rsid w:val="00805430"/>
    <w:rsid w:val="00C86819"/>
    <w:rsid w:val="00EF63C9"/>
    <w:rsid w:val="00FB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9256E"/>
  <w15:chartTrackingRefBased/>
  <w15:docId w15:val="{E588AC5C-1EC5-1A4D-8959-DEB1EE3B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2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2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2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152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152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1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2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2025-12-14T11:24:00Z</dcterms:created>
  <dcterms:modified xsi:type="dcterms:W3CDTF">2025-12-14T11:24:00Z</dcterms:modified>
</cp:coreProperties>
</file>