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WORKSHEET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NUTRITION IN ANIMALS 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COPY THE QUESTIONS AND THE OPTIONS AS WELL FOR THE MCQ. ONLY WRITE ANSWERS FOR THE CASE STUDY. </w:t>
      </w:r>
    </w:p>
    <w:p w:rsidR="00000000" w:rsidDel="00000000" w:rsidP="00000000" w:rsidRDefault="00000000" w:rsidRPr="00000000" w14:paraId="00000005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Read the case study and answer the questions: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 patient is diagnosed with damage to the inner lining of the small intestine due to a long-term infection. Although the patient eats properly, symptoms such as weight loss, fatigue, and nutritional deficiency are observed. Doctors suspect that absorption of nutrients is severely reduced.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structure in the small intestine increases the surface area for absorption?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does damage to this structure affect nutrient absorption?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two nutrients that are absorbed directly into the blood.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does poor absorption lead to deficiency diseases?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Each question has an Assertion (A) and a Reason (R).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Choose the correct option: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(a) Both A and R are true and R is the correct explanation of 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(b) Both A and R are true but R is NOT the correct explanation of A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(c) A is true but R is false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(d) A is false but R is true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 (A): Ruminants can digest cellulose efficiently.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  <w:t xml:space="preserve">Reason (R): Microorganisms present in the rumen secrete enzymes that digest cellulose.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 (A): Digestion of proteins begins in the stomach.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  <w:t xml:space="preserve">Reason (R): Pepsin acts on proteins in an alkaline medium.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 (A): The large intestine plays no role in nutrition.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 xml:space="preserve">Reason (R): It absorbs water and salts from undigested food.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 (A): Enzymes are specific in their action.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Reason (R): Each enzyme acts only on a particular substrate under suitable conditions.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partially digested food leaving the stomach is called __________.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muscular movement that pushes food along the alimentary canal is known as __________.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After a heavy oily meal, a person feels discomfort due to poor fat digestion. Which organ is most likely not functioning properly?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  <w:t xml:space="preserve">A. Pancreas.                   B. Liver</w:t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  <w:t xml:space="preserve">C. Stomach.                    D. Large intestine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child suffering from intestinal infection is advised ORS. This advice mainly supports which function of the alimentary canal?</w:t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  <w:t xml:space="preserve">A. Digestion                     B. Absorption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  <w:t xml:space="preserve">C. Egestion                      D. Ingestion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 athlete consumes glucose solution during a match because glucose: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  <w:t xml:space="preserve">A. Requires no digestion and is absorbed quickly</w:t>
      </w:r>
    </w:p>
    <w:p w:rsidR="00000000" w:rsidDel="00000000" w:rsidP="00000000" w:rsidRDefault="00000000" w:rsidRPr="00000000" w14:paraId="0000002D">
      <w:pPr>
        <w:ind w:left="720" w:firstLine="0"/>
        <w:rPr/>
      </w:pPr>
      <w:r w:rsidDel="00000000" w:rsidR="00000000" w:rsidRPr="00000000">
        <w:rPr>
          <w:rtl w:val="0"/>
        </w:rPr>
        <w:t xml:space="preserve">B. Is digested only in the stomach</w:t>
      </w:r>
    </w:p>
    <w:p w:rsidR="00000000" w:rsidDel="00000000" w:rsidP="00000000" w:rsidRDefault="00000000" w:rsidRPr="00000000" w14:paraId="0000002E">
      <w:pPr>
        <w:ind w:left="720" w:firstLine="0"/>
        <w:rPr/>
      </w:pPr>
      <w:r w:rsidDel="00000000" w:rsidR="00000000" w:rsidRPr="00000000">
        <w:rPr>
          <w:rtl w:val="0"/>
        </w:rPr>
        <w:t xml:space="preserve">C. Is absorbed in the large intestine</w:t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  <w:t xml:space="preserve">D. Needs bile for absorption</w:t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person tries to swallow food while talking and starts coughing. Which structure failed to function properly?</w:t>
      </w:r>
    </w:p>
    <w:p w:rsidR="00000000" w:rsidDel="00000000" w:rsidP="00000000" w:rsidRDefault="00000000" w:rsidRPr="00000000" w14:paraId="00000032">
      <w:pPr>
        <w:ind w:left="720" w:firstLine="0"/>
        <w:rPr/>
      </w:pPr>
      <w:r w:rsidDel="00000000" w:rsidR="00000000" w:rsidRPr="00000000">
        <w:rPr>
          <w:rtl w:val="0"/>
        </w:rPr>
        <w:t xml:space="preserve">A. Tongue                            B. Epiglottis</w:t>
      </w:r>
    </w:p>
    <w:p w:rsidR="00000000" w:rsidDel="00000000" w:rsidP="00000000" w:rsidRDefault="00000000" w:rsidRPr="00000000" w14:paraId="00000033">
      <w:pPr>
        <w:ind w:left="720" w:firstLine="0"/>
        <w:rPr/>
      </w:pPr>
      <w:r w:rsidDel="00000000" w:rsidR="00000000" w:rsidRPr="00000000">
        <w:rPr>
          <w:rtl w:val="0"/>
        </w:rPr>
        <w:t xml:space="preserve">C. Oesophagus                    D. Stomach</w:t>
      </w:r>
    </w:p>
    <w:p w:rsidR="00000000" w:rsidDel="00000000" w:rsidP="00000000" w:rsidRDefault="00000000" w:rsidRPr="00000000" w14:paraId="0000003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