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C3A1" w14:textId="77777777" w:rsidR="004B78C5" w:rsidRPr="009E2A1D" w:rsidRDefault="004B78C5">
      <w:pPr>
        <w:pStyle w:val="NormalWeb"/>
        <w:spacing w:before="0" w:beforeAutospacing="0" w:after="0" w:afterAutospacing="0"/>
        <w:rPr>
          <w:b/>
          <w:bCs/>
          <w:u w:val="single"/>
        </w:rPr>
      </w:pPr>
      <w:r w:rsidRPr="009E2A1D">
        <w:rPr>
          <w:rFonts w:ascii="Google Sans" w:hAnsi="Google Sans"/>
          <w:b/>
          <w:bCs/>
          <w:color w:val="000000"/>
          <w:sz w:val="14"/>
          <w:szCs w:val="14"/>
          <w:u w:val="single"/>
        </w:rPr>
        <w:t>Detection of low quality cloves in cloves</w:t>
      </w:r>
    </w:p>
    <w:p w14:paraId="6ECDC76F" w14:textId="77777777" w:rsidR="004B78C5" w:rsidRDefault="004B78C5">
      <w:pPr>
        <w:pStyle w:val="NormalWe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Materials Required- glass beaker, cloves, water</w:t>
      </w:r>
    </w:p>
    <w:p w14:paraId="6768E642" w14:textId="77777777" w:rsidR="004B78C5" w:rsidRDefault="004B78C5">
      <w:pPr>
        <w:pStyle w:val="NormalWe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Method- 1.Take some water in a beaker. 2.Put cloves.</w:t>
      </w:r>
    </w:p>
    <w:p w14:paraId="3E565243" w14:textId="77777777" w:rsidR="004B78C5" w:rsidRDefault="004B78C5">
      <w:pPr>
        <w:pStyle w:val="NormalWe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Observation- Some cloves may float, some may settle down at the bottom.</w:t>
      </w:r>
    </w:p>
    <w:p w14:paraId="109E977B" w14:textId="345B0DC1" w:rsidR="004B78C5" w:rsidRDefault="00DF0E26">
      <w:pPr>
        <w:pStyle w:val="NormalWeb"/>
        <w:spacing w:before="0" w:beforeAutospacing="0" w:after="0" w:afterAutospacing="0"/>
      </w:pPr>
      <w:r>
        <w:rPr>
          <w:rFonts w:ascii="Google Sans" w:hAnsi="Google Sans"/>
          <w:noProof/>
          <w:color w:val="000000"/>
          <w:sz w:val="14"/>
          <w:szCs w:val="1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E57AD16" wp14:editId="079C5302">
            <wp:simplePos x="0" y="0"/>
            <wp:positionH relativeFrom="column">
              <wp:posOffset>318770</wp:posOffset>
            </wp:positionH>
            <wp:positionV relativeFrom="paragraph">
              <wp:posOffset>214630</wp:posOffset>
            </wp:positionV>
            <wp:extent cx="3178175" cy="1270000"/>
            <wp:effectExtent l="0" t="0" r="3175" b="6350"/>
            <wp:wrapTopAndBottom/>
            <wp:docPr id="869536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36996" name="Picture 86953699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27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8C5">
        <w:rPr>
          <w:rFonts w:ascii="Google Sans" w:hAnsi="Google Sans"/>
          <w:color w:val="000000"/>
          <w:sz w:val="14"/>
          <w:szCs w:val="14"/>
        </w:rPr>
        <w:t>Inference- Genuine cloves will settle down at the bottom. Low quality cloves will float on the surface.</w:t>
      </w:r>
    </w:p>
    <w:p w14:paraId="0CE78BA4" w14:textId="518AF3A9" w:rsidR="00672652" w:rsidRPr="00F82A41" w:rsidRDefault="00672652">
      <w:pPr>
        <w:pStyle w:val="NormalWeb"/>
        <w:spacing w:before="0" w:beforeAutospacing="0" w:after="0" w:afterAutospacing="0"/>
        <w:divId w:val="1518275553"/>
        <w:rPr>
          <w:b/>
          <w:bCs/>
          <w:u w:val="single"/>
        </w:rPr>
      </w:pPr>
      <w:r w:rsidRPr="00F82A41">
        <w:rPr>
          <w:rFonts w:ascii="Google Sans" w:hAnsi="Google Sans"/>
          <w:b/>
          <w:bCs/>
          <w:color w:val="000000"/>
          <w:sz w:val="14"/>
          <w:szCs w:val="14"/>
          <w:u w:val="single"/>
        </w:rPr>
        <w:t>D</w:t>
      </w:r>
      <w:r w:rsidR="00A024C2">
        <w:rPr>
          <w:rFonts w:ascii="Google Sans" w:hAnsi="Google Sans"/>
          <w:b/>
          <w:bCs/>
          <w:color w:val="000000"/>
          <w:sz w:val="14"/>
          <w:szCs w:val="14"/>
          <w:u w:val="single"/>
        </w:rPr>
        <w:t xml:space="preserve">etection </w:t>
      </w:r>
      <w:r w:rsidR="002739A7">
        <w:rPr>
          <w:rFonts w:ascii="Google Sans" w:hAnsi="Google Sans"/>
          <w:b/>
          <w:bCs/>
          <w:color w:val="000000"/>
          <w:sz w:val="14"/>
          <w:szCs w:val="14"/>
          <w:u w:val="single"/>
        </w:rPr>
        <w:t>of chalk in common salt</w:t>
      </w:r>
    </w:p>
    <w:p w14:paraId="29E4B87E" w14:textId="2DC8F3D2" w:rsidR="00672652" w:rsidRDefault="00672652">
      <w:pPr>
        <w:pStyle w:val="NormalWeb"/>
        <w:spacing w:before="0" w:beforeAutospacing="0" w:after="0" w:afterAutospacing="0"/>
        <w:divId w:val="1518275553"/>
      </w:pPr>
      <w:r>
        <w:rPr>
          <w:rFonts w:ascii="Google Sans" w:hAnsi="Google Sans"/>
          <w:color w:val="000000"/>
          <w:sz w:val="14"/>
          <w:szCs w:val="14"/>
        </w:rPr>
        <w:t xml:space="preserve">Materials Required- </w:t>
      </w:r>
      <w:r w:rsidR="002739A7">
        <w:rPr>
          <w:rFonts w:ascii="Google Sans" w:hAnsi="Google Sans"/>
          <w:color w:val="000000"/>
          <w:sz w:val="14"/>
          <w:szCs w:val="14"/>
        </w:rPr>
        <w:t xml:space="preserve">Beaker, </w:t>
      </w:r>
      <w:r>
        <w:rPr>
          <w:rFonts w:ascii="Google Sans" w:hAnsi="Google Sans"/>
          <w:color w:val="000000"/>
          <w:sz w:val="14"/>
          <w:szCs w:val="14"/>
        </w:rPr>
        <w:t>salt</w:t>
      </w:r>
    </w:p>
    <w:p w14:paraId="4686902A" w14:textId="13C200FF" w:rsidR="00672652" w:rsidRDefault="00672652">
      <w:pPr>
        <w:pStyle w:val="NormalWeb"/>
        <w:spacing w:before="0" w:beforeAutospacing="0" w:after="0" w:afterAutospacing="0"/>
        <w:divId w:val="1518275553"/>
      </w:pPr>
      <w:r>
        <w:rPr>
          <w:rFonts w:ascii="Google Sans" w:hAnsi="Google Sans"/>
          <w:color w:val="000000"/>
          <w:sz w:val="14"/>
          <w:szCs w:val="14"/>
        </w:rPr>
        <w:t xml:space="preserve">Method- 1. </w:t>
      </w:r>
      <w:r w:rsidR="003D783A">
        <w:rPr>
          <w:rFonts w:ascii="Google Sans" w:hAnsi="Google Sans"/>
          <w:color w:val="000000"/>
          <w:sz w:val="14"/>
          <w:szCs w:val="14"/>
        </w:rPr>
        <w:t>Take a beaker of water.</w:t>
      </w:r>
    </w:p>
    <w:p w14:paraId="335585A8" w14:textId="51175756" w:rsidR="00672652" w:rsidRDefault="00672652">
      <w:pPr>
        <w:pStyle w:val="NormalWeb"/>
        <w:spacing w:before="0" w:beforeAutospacing="0" w:after="0" w:afterAutospacing="0"/>
        <w:divId w:val="1518275553"/>
      </w:pPr>
      <w:r>
        <w:rPr>
          <w:rFonts w:ascii="Google Sans" w:hAnsi="Google Sans"/>
          <w:color w:val="000000"/>
          <w:sz w:val="14"/>
          <w:szCs w:val="14"/>
        </w:rPr>
        <w:t xml:space="preserve">2. Add </w:t>
      </w:r>
      <w:r w:rsidR="003D783A">
        <w:rPr>
          <w:rFonts w:ascii="Google Sans" w:hAnsi="Google Sans"/>
          <w:color w:val="000000"/>
          <w:sz w:val="14"/>
          <w:szCs w:val="14"/>
        </w:rPr>
        <w:t>a small quantity of salt</w:t>
      </w:r>
      <w:r w:rsidR="00FF6A25">
        <w:rPr>
          <w:rFonts w:ascii="Google Sans" w:hAnsi="Google Sans"/>
          <w:color w:val="000000"/>
          <w:sz w:val="14"/>
          <w:szCs w:val="14"/>
        </w:rPr>
        <w:t xml:space="preserve"> and dissolve in it.</w:t>
      </w:r>
    </w:p>
    <w:p w14:paraId="72F5552C" w14:textId="61C83096" w:rsidR="00672652" w:rsidRDefault="00672652">
      <w:pPr>
        <w:pStyle w:val="NormalWeb"/>
        <w:spacing w:before="0" w:beforeAutospacing="0" w:after="0" w:afterAutospacing="0"/>
        <w:divId w:val="1518275553"/>
      </w:pPr>
      <w:r>
        <w:rPr>
          <w:rFonts w:ascii="Google Sans" w:hAnsi="Google Sans"/>
          <w:color w:val="000000"/>
          <w:sz w:val="14"/>
          <w:szCs w:val="14"/>
        </w:rPr>
        <w:t xml:space="preserve">Observation- </w:t>
      </w:r>
      <w:r w:rsidR="00FF6A25">
        <w:rPr>
          <w:rFonts w:ascii="Google Sans" w:hAnsi="Google Sans"/>
          <w:color w:val="000000"/>
          <w:sz w:val="14"/>
          <w:szCs w:val="14"/>
        </w:rPr>
        <w:t>Water may be clear or white.</w:t>
      </w:r>
    </w:p>
    <w:p w14:paraId="48D15C57" w14:textId="114314D3" w:rsidR="00672652" w:rsidRDefault="0066415F">
      <w:pPr>
        <w:pStyle w:val="NormalWeb"/>
        <w:spacing w:before="0" w:beforeAutospacing="0" w:after="0" w:afterAutospacing="0"/>
        <w:divId w:val="1518275553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D226436" wp14:editId="249F6AA8">
            <wp:simplePos x="0" y="0"/>
            <wp:positionH relativeFrom="column">
              <wp:posOffset>-172085</wp:posOffset>
            </wp:positionH>
            <wp:positionV relativeFrom="paragraph">
              <wp:posOffset>276860</wp:posOffset>
            </wp:positionV>
            <wp:extent cx="2717165" cy="1097915"/>
            <wp:effectExtent l="0" t="0" r="6985" b="6985"/>
            <wp:wrapTopAndBottom/>
            <wp:docPr id="272259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59425" name="Picture 2722594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652">
        <w:rPr>
          <w:rFonts w:ascii="Google Sans" w:hAnsi="Google Sans"/>
          <w:color w:val="000000"/>
          <w:sz w:val="14"/>
          <w:szCs w:val="14"/>
        </w:rPr>
        <w:t xml:space="preserve">Inference- If </w:t>
      </w:r>
      <w:r w:rsidR="00FF6A25">
        <w:rPr>
          <w:rFonts w:ascii="Google Sans" w:hAnsi="Google Sans"/>
          <w:color w:val="000000"/>
          <w:sz w:val="14"/>
          <w:szCs w:val="14"/>
        </w:rPr>
        <w:t xml:space="preserve">chalk is present in salt, water will become white and insoluble particles will settle down in the bottom. </w:t>
      </w:r>
      <w:r w:rsidR="001B0A2F">
        <w:rPr>
          <w:rFonts w:ascii="Google Sans" w:hAnsi="Google Sans"/>
          <w:color w:val="000000"/>
          <w:sz w:val="14"/>
          <w:szCs w:val="14"/>
        </w:rPr>
        <w:t xml:space="preserve">There will be no change in </w:t>
      </w:r>
      <w:proofErr w:type="spellStart"/>
      <w:r w:rsidR="001B0A2F">
        <w:rPr>
          <w:rFonts w:ascii="Google Sans" w:hAnsi="Google Sans"/>
          <w:color w:val="000000"/>
          <w:sz w:val="14"/>
          <w:szCs w:val="14"/>
        </w:rPr>
        <w:t>colour</w:t>
      </w:r>
      <w:proofErr w:type="spellEnd"/>
      <w:r w:rsidR="001B0A2F">
        <w:rPr>
          <w:rFonts w:ascii="Google Sans" w:hAnsi="Google Sans"/>
          <w:color w:val="000000"/>
          <w:sz w:val="14"/>
          <w:szCs w:val="14"/>
        </w:rPr>
        <w:t xml:space="preserve"> of water if </w:t>
      </w:r>
      <w:r w:rsidR="00DB2F4C">
        <w:rPr>
          <w:rFonts w:ascii="Google Sans" w:hAnsi="Google Sans"/>
          <w:color w:val="000000"/>
          <w:sz w:val="14"/>
          <w:szCs w:val="14"/>
        </w:rPr>
        <w:t>chalk</w:t>
      </w:r>
      <w:r w:rsidR="001B0A2F">
        <w:rPr>
          <w:rFonts w:ascii="Google Sans" w:hAnsi="Google Sans"/>
          <w:color w:val="000000"/>
          <w:sz w:val="14"/>
          <w:szCs w:val="14"/>
        </w:rPr>
        <w:t xml:space="preserve"> is absent.</w:t>
      </w:r>
      <w:r w:rsidR="00FF6A25">
        <w:rPr>
          <w:rFonts w:ascii="Google Sans" w:hAnsi="Google Sans"/>
          <w:color w:val="000000"/>
          <w:sz w:val="14"/>
          <w:szCs w:val="14"/>
        </w:rPr>
        <w:t xml:space="preserve"> </w:t>
      </w:r>
    </w:p>
    <w:p w14:paraId="3FFCE40E" w14:textId="2D0AC562" w:rsidR="004B78C5" w:rsidRDefault="004B78C5"/>
    <w:sectPr w:rsidR="004B7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C5"/>
    <w:rsid w:val="001B0A2F"/>
    <w:rsid w:val="001D1679"/>
    <w:rsid w:val="002739A7"/>
    <w:rsid w:val="003D783A"/>
    <w:rsid w:val="004B78C5"/>
    <w:rsid w:val="005A68F8"/>
    <w:rsid w:val="0066415F"/>
    <w:rsid w:val="00672652"/>
    <w:rsid w:val="0067312D"/>
    <w:rsid w:val="009E2A1D"/>
    <w:rsid w:val="00A024C2"/>
    <w:rsid w:val="00A907E8"/>
    <w:rsid w:val="00CE5D41"/>
    <w:rsid w:val="00DB2F4C"/>
    <w:rsid w:val="00DF0E26"/>
    <w:rsid w:val="00F82A41"/>
    <w:rsid w:val="00F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08919B"/>
  <w15:chartTrackingRefBased/>
  <w15:docId w15:val="{E81037BC-46ED-1544-BE57-387142DF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8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8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78C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2026-01-28T04:28:00Z</dcterms:created>
  <dcterms:modified xsi:type="dcterms:W3CDTF">2026-01-28T04:28:00Z</dcterms:modified>
</cp:coreProperties>
</file>