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9E5" w:rsidRPr="00AE39E5" w:rsidRDefault="00AE39E5" w:rsidP="00AE39E5">
      <w:pPr>
        <w:spacing w:after="160" w:line="259" w:lineRule="auto"/>
        <w:jc w:val="center"/>
        <w:rPr>
          <w:rFonts w:ascii="Arial" w:eastAsia="Calibri" w:hAnsi="Arial" w:cs="Arial"/>
          <w:bCs/>
          <w:color w:val="000000" w:themeColor="text1"/>
          <w:sz w:val="24"/>
          <w:szCs w:val="24"/>
          <w:u w:val="single"/>
          <w:lang w:val="en-IN"/>
        </w:rPr>
      </w:pPr>
      <w:r w:rsidRPr="00AE39E5">
        <w:rPr>
          <w:rFonts w:ascii="Arial" w:eastAsia="Calibri" w:hAnsi="Arial" w:cs="Arial"/>
          <w:bCs/>
          <w:color w:val="000000" w:themeColor="text1"/>
          <w:sz w:val="24"/>
          <w:szCs w:val="24"/>
          <w:u w:val="single"/>
          <w:lang w:val="en-IN"/>
        </w:rPr>
        <w:t>SATISH CHANDRA MEMORIAL SCHOOL</w:t>
      </w:r>
    </w:p>
    <w:p w:rsidR="00AE39E5" w:rsidRPr="00AE39E5" w:rsidRDefault="00AE39E5" w:rsidP="00AE39E5">
      <w:pPr>
        <w:spacing w:after="160" w:line="259" w:lineRule="auto"/>
        <w:jc w:val="center"/>
        <w:rPr>
          <w:rFonts w:ascii="Arial" w:eastAsia="Calibri" w:hAnsi="Arial" w:cs="Arial"/>
          <w:bCs/>
          <w:color w:val="000000" w:themeColor="text1"/>
          <w:sz w:val="24"/>
          <w:szCs w:val="24"/>
          <w:u w:val="single"/>
          <w:lang w:val="en-IN"/>
        </w:rPr>
      </w:pPr>
      <w:r w:rsidRPr="00AE39E5">
        <w:rPr>
          <w:rFonts w:ascii="Arial" w:eastAsia="Calibri" w:hAnsi="Arial" w:cs="Arial"/>
          <w:bCs/>
          <w:color w:val="000000" w:themeColor="text1"/>
          <w:sz w:val="24"/>
          <w:szCs w:val="24"/>
          <w:u w:val="single"/>
          <w:lang w:val="en-IN"/>
        </w:rPr>
        <w:t>Practice test, 2023-24</w:t>
      </w:r>
    </w:p>
    <w:p w:rsidR="00AE39E5" w:rsidRPr="00AE39E5" w:rsidRDefault="00AE39E5" w:rsidP="00AE39E5">
      <w:pPr>
        <w:spacing w:after="160" w:line="259" w:lineRule="auto"/>
        <w:jc w:val="center"/>
        <w:rPr>
          <w:rFonts w:ascii="Arial" w:eastAsia="Calibri" w:hAnsi="Arial" w:cs="Arial"/>
          <w:bCs/>
          <w:color w:val="000000" w:themeColor="text1"/>
          <w:sz w:val="24"/>
          <w:szCs w:val="24"/>
          <w:u w:val="single"/>
          <w:lang w:val="en-IN"/>
        </w:rPr>
      </w:pPr>
      <w:r w:rsidRPr="00AE39E5">
        <w:rPr>
          <w:rFonts w:ascii="Arial" w:eastAsia="Calibri" w:hAnsi="Arial" w:cs="Arial"/>
          <w:bCs/>
          <w:color w:val="000000" w:themeColor="text1"/>
          <w:sz w:val="24"/>
          <w:szCs w:val="24"/>
          <w:u w:val="single"/>
          <w:lang w:val="en-IN"/>
        </w:rPr>
        <w:t>SUBJECT – BUSINESS STUDIES</w:t>
      </w:r>
    </w:p>
    <w:p w:rsidR="00AE39E5" w:rsidRPr="00AE39E5" w:rsidRDefault="00AE39E5" w:rsidP="00AE39E5">
      <w:pPr>
        <w:spacing w:after="160" w:line="259" w:lineRule="auto"/>
        <w:jc w:val="center"/>
        <w:rPr>
          <w:rFonts w:ascii="Arial" w:eastAsia="Calibri" w:hAnsi="Arial" w:cs="Arial"/>
          <w:bCs/>
          <w:color w:val="000000" w:themeColor="text1"/>
          <w:sz w:val="24"/>
          <w:szCs w:val="24"/>
          <w:u w:val="single"/>
          <w:lang w:val="en-IN"/>
        </w:rPr>
      </w:pPr>
      <w:r w:rsidRPr="00AE39E5">
        <w:rPr>
          <w:rFonts w:ascii="Arial" w:eastAsia="Calibri" w:hAnsi="Arial" w:cs="Arial"/>
          <w:bCs/>
          <w:color w:val="000000" w:themeColor="text1"/>
          <w:sz w:val="24"/>
          <w:szCs w:val="24"/>
          <w:u w:val="single"/>
          <w:lang w:val="en-IN"/>
        </w:rPr>
        <w:t>CLASS – XI</w:t>
      </w:r>
    </w:p>
    <w:p w:rsidR="00AE39E5" w:rsidRPr="00AE39E5" w:rsidRDefault="00AE39E5" w:rsidP="00AE39E5">
      <w:pPr>
        <w:spacing w:after="160" w:line="259" w:lineRule="auto"/>
        <w:jc w:val="center"/>
        <w:rPr>
          <w:rFonts w:ascii="Arial" w:eastAsia="Calibri" w:hAnsi="Arial" w:cs="Arial"/>
          <w:bCs/>
          <w:color w:val="000000" w:themeColor="text1"/>
          <w:sz w:val="24"/>
          <w:szCs w:val="24"/>
          <w:u w:val="single"/>
          <w:lang w:val="en-IN"/>
        </w:rPr>
      </w:pPr>
      <w:r w:rsidRPr="00AE39E5">
        <w:rPr>
          <w:rFonts w:ascii="Arial" w:eastAsia="Calibri" w:hAnsi="Arial" w:cs="Arial"/>
          <w:bCs/>
          <w:color w:val="000000" w:themeColor="text1"/>
          <w:sz w:val="24"/>
          <w:szCs w:val="24"/>
          <w:u w:val="single"/>
          <w:lang w:val="en-IN"/>
        </w:rPr>
        <w:t xml:space="preserve">Full marks: </w:t>
      </w:r>
      <w:r w:rsidRPr="00AE39E5">
        <w:rPr>
          <w:rFonts w:ascii="Arial" w:eastAsia="Calibri" w:hAnsi="Arial" w:cs="Arial"/>
          <w:bCs/>
          <w:color w:val="000000" w:themeColor="text1"/>
          <w:sz w:val="24"/>
          <w:szCs w:val="24"/>
          <w:u w:val="single"/>
          <w:lang w:val="en-IN"/>
        </w:rPr>
        <w:t>30 (MCQs 14+Hots 16)</w:t>
      </w:r>
    </w:p>
    <w:p w:rsidR="00AE39E5" w:rsidRPr="00D86762" w:rsidRDefault="00AE39E5" w:rsidP="00AE39E5">
      <w:pPr>
        <w:spacing w:before="100" w:beforeAutospacing="1" w:after="100" w:afterAutospacing="1" w:line="240" w:lineRule="auto"/>
        <w:outlineLvl w:val="1"/>
        <w:rPr>
          <w:rFonts w:ascii="Arial" w:eastAsia="Times New Roman" w:hAnsi="Arial" w:cs="Arial"/>
          <w:bCs/>
          <w:sz w:val="24"/>
          <w:szCs w:val="24"/>
        </w:rPr>
      </w:pPr>
      <w:r w:rsidRPr="00D86762">
        <w:rPr>
          <w:rFonts w:ascii="Arial" w:eastAsia="Times New Roman" w:hAnsi="Arial" w:cs="Arial"/>
          <w:bCs/>
          <w:sz w:val="24"/>
          <w:szCs w:val="24"/>
        </w:rPr>
        <w:t xml:space="preserve">Section </w:t>
      </w:r>
      <w:r w:rsidRPr="00AE39E5">
        <w:rPr>
          <w:rFonts w:ascii="Arial" w:eastAsia="Times New Roman" w:hAnsi="Arial" w:cs="Arial"/>
          <w:bCs/>
          <w:sz w:val="24"/>
          <w:szCs w:val="24"/>
        </w:rPr>
        <w:t>A: Multiple Choice Questions (12</w:t>
      </w:r>
      <w:r w:rsidRPr="00D86762">
        <w:rPr>
          <w:rFonts w:ascii="Arial" w:eastAsia="Times New Roman" w:hAnsi="Arial" w:cs="Arial"/>
          <w:bCs/>
          <w:sz w:val="24"/>
          <w:szCs w:val="24"/>
        </w:rPr>
        <w:t xml:space="preserve"> Marks)</w:t>
      </w:r>
    </w:p>
    <w:p w:rsidR="00AE39E5" w:rsidRPr="00D86762" w:rsidRDefault="00AE39E5" w:rsidP="00AE39E5">
      <w:pPr>
        <w:numPr>
          <w:ilvl w:val="0"/>
          <w:numId w:val="2"/>
        </w:numPr>
        <w:spacing w:before="100" w:beforeAutospacing="1" w:after="100" w:afterAutospacing="1" w:line="240" w:lineRule="auto"/>
        <w:rPr>
          <w:rFonts w:ascii="Arial" w:eastAsia="Times New Roman" w:hAnsi="Arial" w:cs="Arial"/>
          <w:sz w:val="24"/>
          <w:szCs w:val="24"/>
        </w:rPr>
      </w:pPr>
      <w:r w:rsidRPr="00D86762">
        <w:rPr>
          <w:rFonts w:ascii="Arial" w:eastAsia="Times New Roman" w:hAnsi="Arial" w:cs="Arial"/>
          <w:bCs/>
          <w:sz w:val="24"/>
          <w:szCs w:val="24"/>
        </w:rPr>
        <w:t>Which of the following does not characterize a business activity?</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(a) Production of goods and services</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(b) Presence of risk</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(c) Sale or exchange of goods and services</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(d) Salary or wages</w:t>
      </w:r>
    </w:p>
    <w:p w:rsidR="00AE39E5" w:rsidRPr="00D86762" w:rsidRDefault="00AE39E5" w:rsidP="00AE39E5">
      <w:pPr>
        <w:numPr>
          <w:ilvl w:val="0"/>
          <w:numId w:val="2"/>
        </w:numPr>
        <w:spacing w:before="100" w:beforeAutospacing="1" w:after="100" w:afterAutospacing="1" w:line="240" w:lineRule="auto"/>
        <w:rPr>
          <w:rFonts w:ascii="Arial" w:eastAsia="Times New Roman" w:hAnsi="Arial" w:cs="Arial"/>
          <w:sz w:val="24"/>
          <w:szCs w:val="24"/>
        </w:rPr>
      </w:pPr>
      <w:r w:rsidRPr="00D86762">
        <w:rPr>
          <w:rFonts w:ascii="Arial" w:eastAsia="Times New Roman" w:hAnsi="Arial" w:cs="Arial"/>
          <w:bCs/>
          <w:sz w:val="24"/>
          <w:szCs w:val="24"/>
        </w:rPr>
        <w:t>The liability of a Karta in a Joint Hindu Family Business is:</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(a) Limited</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(b) Unlimited</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(c) Joint</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(d) None of these</w:t>
      </w:r>
    </w:p>
    <w:p w:rsidR="00AE39E5" w:rsidRPr="00D86762" w:rsidRDefault="00AE39E5" w:rsidP="00AE39E5">
      <w:pPr>
        <w:numPr>
          <w:ilvl w:val="0"/>
          <w:numId w:val="2"/>
        </w:numPr>
        <w:spacing w:before="100" w:beforeAutospacing="1" w:after="100" w:afterAutospacing="1" w:line="240" w:lineRule="auto"/>
        <w:rPr>
          <w:rFonts w:ascii="Arial" w:eastAsia="Times New Roman" w:hAnsi="Arial" w:cs="Arial"/>
          <w:sz w:val="24"/>
          <w:szCs w:val="24"/>
        </w:rPr>
      </w:pPr>
      <w:r w:rsidRPr="00D86762">
        <w:rPr>
          <w:rFonts w:ascii="Arial" w:eastAsia="Times New Roman" w:hAnsi="Arial" w:cs="Arial"/>
          <w:bCs/>
          <w:sz w:val="24"/>
          <w:szCs w:val="24"/>
        </w:rPr>
        <w:t>Which of the following is a type of statutory corporation?</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(a) Indian Railways</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(b) LIC</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(c) Tata Motors</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(d) Reliance Industries</w:t>
      </w:r>
    </w:p>
    <w:p w:rsidR="00AE39E5" w:rsidRPr="00D86762" w:rsidRDefault="00AE39E5" w:rsidP="00AE39E5">
      <w:pPr>
        <w:numPr>
          <w:ilvl w:val="0"/>
          <w:numId w:val="2"/>
        </w:numPr>
        <w:spacing w:before="100" w:beforeAutospacing="1" w:after="100" w:afterAutospacing="1" w:line="240" w:lineRule="auto"/>
        <w:rPr>
          <w:rFonts w:ascii="Arial" w:eastAsia="Times New Roman" w:hAnsi="Arial" w:cs="Arial"/>
          <w:sz w:val="24"/>
          <w:szCs w:val="24"/>
        </w:rPr>
      </w:pPr>
      <w:r w:rsidRPr="00D86762">
        <w:rPr>
          <w:rFonts w:ascii="Arial" w:eastAsia="Times New Roman" w:hAnsi="Arial" w:cs="Arial"/>
          <w:bCs/>
          <w:sz w:val="24"/>
          <w:szCs w:val="24"/>
        </w:rPr>
        <w:t>The process of transferring the ownership of a public sector enterprise to the private sector is known as:</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(a) Liberalization</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lastRenderedPageBreak/>
        <w:t>(b) Globalization</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(c) Privatization</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(d) Demonetization</w:t>
      </w:r>
    </w:p>
    <w:p w:rsidR="00AE39E5" w:rsidRPr="00D86762" w:rsidRDefault="00AE39E5" w:rsidP="00AE39E5">
      <w:pPr>
        <w:numPr>
          <w:ilvl w:val="0"/>
          <w:numId w:val="2"/>
        </w:numPr>
        <w:spacing w:before="100" w:beforeAutospacing="1" w:after="100" w:afterAutospacing="1" w:line="240" w:lineRule="auto"/>
        <w:rPr>
          <w:rFonts w:ascii="Arial" w:eastAsia="Times New Roman" w:hAnsi="Arial" w:cs="Arial"/>
          <w:sz w:val="24"/>
          <w:szCs w:val="24"/>
        </w:rPr>
      </w:pPr>
      <w:r w:rsidRPr="00D86762">
        <w:rPr>
          <w:rFonts w:ascii="Arial" w:eastAsia="Times New Roman" w:hAnsi="Arial" w:cs="Arial"/>
          <w:bCs/>
          <w:sz w:val="24"/>
          <w:szCs w:val="24"/>
        </w:rPr>
        <w:t>Which bank is known as the 'Banker's Bank' in India?</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(a) SBI</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(b) PNB</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(c) RBI</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(d) HDFC</w:t>
      </w:r>
    </w:p>
    <w:p w:rsidR="00AE39E5" w:rsidRPr="00D86762" w:rsidRDefault="00AE39E5" w:rsidP="00AE39E5">
      <w:pPr>
        <w:numPr>
          <w:ilvl w:val="0"/>
          <w:numId w:val="2"/>
        </w:numPr>
        <w:spacing w:before="100" w:beforeAutospacing="1" w:after="100" w:afterAutospacing="1" w:line="240" w:lineRule="auto"/>
        <w:rPr>
          <w:rFonts w:ascii="Arial" w:eastAsia="Times New Roman" w:hAnsi="Arial" w:cs="Arial"/>
          <w:sz w:val="24"/>
          <w:szCs w:val="24"/>
        </w:rPr>
      </w:pPr>
      <w:r w:rsidRPr="00D86762">
        <w:rPr>
          <w:rFonts w:ascii="Arial" w:eastAsia="Times New Roman" w:hAnsi="Arial" w:cs="Arial"/>
          <w:bCs/>
          <w:sz w:val="24"/>
          <w:szCs w:val="24"/>
        </w:rPr>
        <w:t>E-commerce does not include:</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(a) B2B</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(b) B2C</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(c) C2C</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(d) A2Z</w:t>
      </w:r>
    </w:p>
    <w:p w:rsidR="00AE39E5" w:rsidRPr="00D86762" w:rsidRDefault="00AE39E5" w:rsidP="00AE39E5">
      <w:pPr>
        <w:numPr>
          <w:ilvl w:val="0"/>
          <w:numId w:val="2"/>
        </w:numPr>
        <w:spacing w:before="100" w:beforeAutospacing="1" w:after="100" w:afterAutospacing="1" w:line="240" w:lineRule="auto"/>
        <w:rPr>
          <w:rFonts w:ascii="Arial" w:eastAsia="Times New Roman" w:hAnsi="Arial" w:cs="Arial"/>
          <w:sz w:val="24"/>
          <w:szCs w:val="24"/>
        </w:rPr>
      </w:pPr>
      <w:r w:rsidRPr="00D86762">
        <w:rPr>
          <w:rFonts w:ascii="Arial" w:eastAsia="Times New Roman" w:hAnsi="Arial" w:cs="Arial"/>
          <w:bCs/>
          <w:sz w:val="24"/>
          <w:szCs w:val="24"/>
        </w:rPr>
        <w:t>Social responsibility is:</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(a) Same as legal responsibility</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(b) Broader than legal responsibility</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(c) Narrower than legal responsibility</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(d) None of them</w:t>
      </w:r>
    </w:p>
    <w:p w:rsidR="00AE39E5" w:rsidRPr="00D86762" w:rsidRDefault="00AE39E5" w:rsidP="00AE39E5">
      <w:pPr>
        <w:numPr>
          <w:ilvl w:val="0"/>
          <w:numId w:val="2"/>
        </w:numPr>
        <w:spacing w:before="100" w:beforeAutospacing="1" w:after="100" w:afterAutospacing="1" w:line="240" w:lineRule="auto"/>
        <w:rPr>
          <w:rFonts w:ascii="Arial" w:eastAsia="Times New Roman" w:hAnsi="Arial" w:cs="Arial"/>
          <w:sz w:val="24"/>
          <w:szCs w:val="24"/>
        </w:rPr>
      </w:pPr>
      <w:r w:rsidRPr="00D86762">
        <w:rPr>
          <w:rFonts w:ascii="Arial" w:eastAsia="Times New Roman" w:hAnsi="Arial" w:cs="Arial"/>
          <w:bCs/>
          <w:sz w:val="24"/>
          <w:szCs w:val="24"/>
        </w:rPr>
        <w:t>The capital of a company is divided into a number of parts, each one of which is called:</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(a) Dividend</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(b) Profit</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(c) Share</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(d) Interest</w:t>
      </w:r>
    </w:p>
    <w:p w:rsidR="00AE39E5" w:rsidRPr="00D86762" w:rsidRDefault="00AE39E5" w:rsidP="00AE39E5">
      <w:pPr>
        <w:numPr>
          <w:ilvl w:val="0"/>
          <w:numId w:val="2"/>
        </w:numPr>
        <w:spacing w:before="100" w:beforeAutospacing="1" w:after="100" w:afterAutospacing="1" w:line="240" w:lineRule="auto"/>
        <w:rPr>
          <w:rFonts w:ascii="Arial" w:eastAsia="Times New Roman" w:hAnsi="Arial" w:cs="Arial"/>
          <w:sz w:val="24"/>
          <w:szCs w:val="24"/>
        </w:rPr>
      </w:pPr>
      <w:r w:rsidRPr="00D86762">
        <w:rPr>
          <w:rFonts w:ascii="Arial" w:eastAsia="Times New Roman" w:hAnsi="Arial" w:cs="Arial"/>
          <w:bCs/>
          <w:sz w:val="24"/>
          <w:szCs w:val="24"/>
        </w:rPr>
        <w:lastRenderedPageBreak/>
        <w:t>Small scale industries are defined in India based on:</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(a) Number of employees</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(b) Volume of output</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(c) Investment in plant and machinery</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(d) Sales turnover</w:t>
      </w:r>
    </w:p>
    <w:p w:rsidR="00AE39E5" w:rsidRPr="00D86762" w:rsidRDefault="00AE39E5" w:rsidP="00AE39E5">
      <w:pPr>
        <w:numPr>
          <w:ilvl w:val="0"/>
          <w:numId w:val="2"/>
        </w:numPr>
        <w:spacing w:before="100" w:beforeAutospacing="1" w:after="100" w:afterAutospacing="1" w:line="240" w:lineRule="auto"/>
        <w:rPr>
          <w:rFonts w:ascii="Arial" w:eastAsia="Times New Roman" w:hAnsi="Arial" w:cs="Arial"/>
          <w:sz w:val="24"/>
          <w:szCs w:val="24"/>
        </w:rPr>
      </w:pPr>
      <w:r w:rsidRPr="00D86762">
        <w:rPr>
          <w:rFonts w:ascii="Arial" w:eastAsia="Times New Roman" w:hAnsi="Arial" w:cs="Arial"/>
          <w:bCs/>
          <w:sz w:val="24"/>
          <w:szCs w:val="24"/>
        </w:rPr>
        <w:t>Internal trade refers to:</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(a) Trade between two countries</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(b) Trade within the geographical boundaries of a country</w:t>
      </w:r>
    </w:p>
    <w:p w:rsidR="00AE39E5" w:rsidRPr="00D86762"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(c) Trade between three countries</w:t>
      </w:r>
    </w:p>
    <w:p w:rsidR="00AE39E5" w:rsidRPr="00AE39E5" w:rsidRDefault="00AE39E5" w:rsidP="00AE39E5">
      <w:pPr>
        <w:spacing w:before="100" w:beforeAutospacing="1" w:after="100" w:afterAutospacing="1" w:line="240" w:lineRule="auto"/>
        <w:ind w:left="1440"/>
        <w:rPr>
          <w:rFonts w:ascii="Arial" w:eastAsia="Times New Roman" w:hAnsi="Arial" w:cs="Arial"/>
          <w:sz w:val="24"/>
          <w:szCs w:val="24"/>
        </w:rPr>
      </w:pPr>
      <w:r w:rsidRPr="00D86762">
        <w:rPr>
          <w:rFonts w:ascii="Arial" w:eastAsia="Times New Roman" w:hAnsi="Arial" w:cs="Arial"/>
          <w:sz w:val="24"/>
          <w:szCs w:val="24"/>
        </w:rPr>
        <w:t>(d) None of the above</w:t>
      </w:r>
    </w:p>
    <w:p w:rsidR="00AE39E5" w:rsidRPr="00AE39E5" w:rsidRDefault="00AE39E5" w:rsidP="00AE39E5">
      <w:pPr>
        <w:spacing w:before="100" w:beforeAutospacing="1" w:after="100" w:afterAutospacing="1" w:line="240" w:lineRule="auto"/>
        <w:rPr>
          <w:rFonts w:ascii="Arial" w:hAnsi="Arial" w:cs="Arial"/>
          <w:color w:val="000000" w:themeColor="text1"/>
          <w:sz w:val="24"/>
          <w:szCs w:val="24"/>
          <w:shd w:val="clear" w:color="auto" w:fill="FFFFFF"/>
        </w:rPr>
      </w:pPr>
      <w:r w:rsidRPr="00AE39E5">
        <w:rPr>
          <w:rFonts w:ascii="Arial" w:hAnsi="Arial" w:cs="Arial"/>
          <w:color w:val="000000" w:themeColor="text1"/>
          <w:sz w:val="24"/>
          <w:szCs w:val="24"/>
          <w:shd w:val="clear" w:color="auto" w:fill="FFFFFF"/>
        </w:rPr>
        <w:t>11. which document is made by the exporter which contains details of the goods to be sent by ship like name of the sender, number of packages, shipping bill, destination port, name of ship, etc.</w:t>
      </w:r>
      <w:r w:rsidRPr="00AE39E5">
        <w:rPr>
          <w:rFonts w:ascii="Arial" w:hAnsi="Arial" w:cs="Arial"/>
          <w:color w:val="000000" w:themeColor="text1"/>
          <w:sz w:val="24"/>
          <w:szCs w:val="24"/>
        </w:rPr>
        <w:br/>
      </w:r>
      <w:r w:rsidRPr="00AE39E5">
        <w:rPr>
          <w:rFonts w:ascii="Arial" w:hAnsi="Arial" w:cs="Arial"/>
          <w:color w:val="000000" w:themeColor="text1"/>
          <w:sz w:val="24"/>
          <w:szCs w:val="24"/>
          <w:shd w:val="clear" w:color="auto" w:fill="FFFFFF"/>
        </w:rPr>
        <w:t>(a) shipping bill</w:t>
      </w:r>
      <w:r w:rsidRPr="00AE39E5">
        <w:rPr>
          <w:rFonts w:ascii="Arial" w:hAnsi="Arial" w:cs="Arial"/>
          <w:color w:val="000000" w:themeColor="text1"/>
          <w:sz w:val="24"/>
          <w:szCs w:val="24"/>
        </w:rPr>
        <w:br/>
      </w:r>
      <w:r w:rsidRPr="00AE39E5">
        <w:rPr>
          <w:rFonts w:ascii="Arial" w:hAnsi="Arial" w:cs="Arial"/>
          <w:color w:val="000000" w:themeColor="text1"/>
          <w:sz w:val="24"/>
          <w:szCs w:val="24"/>
          <w:shd w:val="clear" w:color="auto" w:fill="FFFFFF"/>
        </w:rPr>
        <w:t>(b) packaging list</w:t>
      </w:r>
      <w:r w:rsidRPr="00AE39E5">
        <w:rPr>
          <w:rFonts w:ascii="Arial" w:hAnsi="Arial" w:cs="Arial"/>
          <w:color w:val="000000" w:themeColor="text1"/>
          <w:sz w:val="24"/>
          <w:szCs w:val="24"/>
        </w:rPr>
        <w:br/>
      </w:r>
      <w:r w:rsidRPr="00AE39E5">
        <w:rPr>
          <w:rFonts w:ascii="Arial" w:hAnsi="Arial" w:cs="Arial"/>
          <w:color w:val="000000" w:themeColor="text1"/>
          <w:sz w:val="24"/>
          <w:szCs w:val="24"/>
          <w:shd w:val="clear" w:color="auto" w:fill="FFFFFF"/>
        </w:rPr>
        <w:t>(c) mate’s receipt</w:t>
      </w:r>
      <w:r w:rsidRPr="00AE39E5">
        <w:rPr>
          <w:rFonts w:ascii="Arial" w:hAnsi="Arial" w:cs="Arial"/>
          <w:color w:val="000000" w:themeColor="text1"/>
          <w:sz w:val="24"/>
          <w:szCs w:val="24"/>
        </w:rPr>
        <w:br/>
      </w:r>
      <w:r w:rsidRPr="00AE39E5">
        <w:rPr>
          <w:rFonts w:ascii="Arial" w:hAnsi="Arial" w:cs="Arial"/>
          <w:color w:val="000000" w:themeColor="text1"/>
          <w:sz w:val="24"/>
          <w:szCs w:val="24"/>
          <w:shd w:val="clear" w:color="auto" w:fill="FFFFFF"/>
        </w:rPr>
        <w:t>(d) bills of exchange</w:t>
      </w:r>
    </w:p>
    <w:p w:rsidR="00AE39E5" w:rsidRPr="00AE39E5" w:rsidRDefault="00AE39E5" w:rsidP="00AE39E5">
      <w:pPr>
        <w:spacing w:before="100" w:beforeAutospacing="1" w:after="100" w:afterAutospacing="1" w:line="240" w:lineRule="auto"/>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12. </w:t>
      </w:r>
      <w:r w:rsidRPr="00AE39E5">
        <w:rPr>
          <w:rFonts w:ascii="Arial" w:hAnsi="Arial" w:cs="Arial"/>
          <w:color w:val="000000" w:themeColor="text1"/>
          <w:sz w:val="24"/>
          <w:szCs w:val="24"/>
          <w:shd w:val="clear" w:color="auto" w:fill="FFFFFF"/>
        </w:rPr>
        <w:t>7.</w:t>
      </w:r>
      <w:r w:rsidRPr="00AE39E5">
        <w:rPr>
          <w:rFonts w:ascii="Arial" w:hAnsi="Arial" w:cs="Arial"/>
          <w:color w:val="000000" w:themeColor="text1"/>
          <w:sz w:val="24"/>
          <w:szCs w:val="24"/>
          <w:shd w:val="clear" w:color="auto" w:fill="FFFFFF"/>
        </w:rPr>
        <w:tab/>
      </w:r>
      <w:proofErr w:type="gramStart"/>
      <w:r w:rsidRPr="00AE39E5">
        <w:rPr>
          <w:rFonts w:ascii="Arial" w:hAnsi="Arial" w:cs="Arial"/>
          <w:color w:val="000000" w:themeColor="text1"/>
          <w:sz w:val="24"/>
          <w:szCs w:val="24"/>
          <w:shd w:val="clear" w:color="auto" w:fill="FFFFFF"/>
        </w:rPr>
        <w:t>In India, the Village and Small Industries?</w:t>
      </w:r>
      <w:proofErr w:type="gramEnd"/>
      <w:r w:rsidRPr="00AE39E5">
        <w:rPr>
          <w:rFonts w:ascii="Arial" w:hAnsi="Arial" w:cs="Arial"/>
          <w:color w:val="000000" w:themeColor="text1"/>
          <w:sz w:val="24"/>
          <w:szCs w:val="24"/>
          <w:shd w:val="clear" w:color="auto" w:fill="FFFFFF"/>
        </w:rPr>
        <w:t xml:space="preserve"> Sector consists of both traditional and modern small industries. This sector has ___________subgroups.</w:t>
      </w:r>
    </w:p>
    <w:p w:rsidR="00AE39E5" w:rsidRPr="00AE39E5" w:rsidRDefault="00AE39E5" w:rsidP="00AE39E5">
      <w:pPr>
        <w:spacing w:before="100" w:beforeAutospacing="1" w:after="100" w:afterAutospacing="1" w:line="240" w:lineRule="auto"/>
        <w:rPr>
          <w:rFonts w:ascii="Arial" w:hAnsi="Arial" w:cs="Arial"/>
          <w:color w:val="000000" w:themeColor="text1"/>
          <w:sz w:val="24"/>
          <w:szCs w:val="24"/>
          <w:shd w:val="clear" w:color="auto" w:fill="FFFFFF"/>
        </w:rPr>
      </w:pPr>
      <w:r w:rsidRPr="00AE39E5">
        <w:rPr>
          <w:rFonts w:ascii="Arial" w:hAnsi="Arial" w:cs="Arial"/>
          <w:color w:val="000000" w:themeColor="text1"/>
          <w:sz w:val="24"/>
          <w:szCs w:val="24"/>
          <w:shd w:val="clear" w:color="auto" w:fill="FFFFFF"/>
        </w:rPr>
        <w:t>(</w:t>
      </w:r>
      <w:proofErr w:type="gramStart"/>
      <w:r w:rsidRPr="00AE39E5">
        <w:rPr>
          <w:rFonts w:ascii="Arial" w:hAnsi="Arial" w:cs="Arial"/>
          <w:color w:val="000000" w:themeColor="text1"/>
          <w:sz w:val="24"/>
          <w:szCs w:val="24"/>
          <w:shd w:val="clear" w:color="auto" w:fill="FFFFFF"/>
        </w:rPr>
        <w:t>a</w:t>
      </w:r>
      <w:proofErr w:type="gramEnd"/>
      <w:r w:rsidRPr="00AE39E5">
        <w:rPr>
          <w:rFonts w:ascii="Arial" w:hAnsi="Arial" w:cs="Arial"/>
          <w:color w:val="000000" w:themeColor="text1"/>
          <w:sz w:val="24"/>
          <w:szCs w:val="24"/>
          <w:shd w:val="clear" w:color="auto" w:fill="FFFFFF"/>
        </w:rPr>
        <w:t>) Eleven</w:t>
      </w:r>
    </w:p>
    <w:p w:rsidR="00AE39E5" w:rsidRPr="00AE39E5" w:rsidRDefault="00AE39E5" w:rsidP="00AE39E5">
      <w:pPr>
        <w:spacing w:before="100" w:beforeAutospacing="1" w:after="100" w:afterAutospacing="1" w:line="240" w:lineRule="auto"/>
        <w:rPr>
          <w:rFonts w:ascii="Arial" w:hAnsi="Arial" w:cs="Arial"/>
          <w:color w:val="000000" w:themeColor="text1"/>
          <w:sz w:val="24"/>
          <w:szCs w:val="24"/>
          <w:shd w:val="clear" w:color="auto" w:fill="FFFFFF"/>
        </w:rPr>
      </w:pPr>
      <w:r w:rsidRPr="00AE39E5">
        <w:rPr>
          <w:rFonts w:ascii="Arial" w:hAnsi="Arial" w:cs="Arial"/>
          <w:color w:val="000000" w:themeColor="text1"/>
          <w:sz w:val="24"/>
          <w:szCs w:val="24"/>
          <w:shd w:val="clear" w:color="auto" w:fill="FFFFFF"/>
        </w:rPr>
        <w:t>(b) Five</w:t>
      </w:r>
    </w:p>
    <w:p w:rsidR="00AE39E5" w:rsidRPr="00AE39E5" w:rsidRDefault="00AE39E5" w:rsidP="00AE39E5">
      <w:pPr>
        <w:spacing w:before="100" w:beforeAutospacing="1" w:after="100" w:afterAutospacing="1" w:line="240" w:lineRule="auto"/>
        <w:rPr>
          <w:rFonts w:ascii="Arial" w:hAnsi="Arial" w:cs="Arial"/>
          <w:color w:val="000000" w:themeColor="text1"/>
          <w:sz w:val="24"/>
          <w:szCs w:val="24"/>
          <w:shd w:val="clear" w:color="auto" w:fill="FFFFFF"/>
        </w:rPr>
      </w:pPr>
      <w:r w:rsidRPr="00AE39E5">
        <w:rPr>
          <w:rFonts w:ascii="Arial" w:hAnsi="Arial" w:cs="Arial"/>
          <w:color w:val="000000" w:themeColor="text1"/>
          <w:sz w:val="24"/>
          <w:szCs w:val="24"/>
          <w:shd w:val="clear" w:color="auto" w:fill="FFFFFF"/>
        </w:rPr>
        <w:t>(</w:t>
      </w:r>
      <w:proofErr w:type="gramStart"/>
      <w:r w:rsidRPr="00AE39E5">
        <w:rPr>
          <w:rFonts w:ascii="Arial" w:hAnsi="Arial" w:cs="Arial"/>
          <w:color w:val="000000" w:themeColor="text1"/>
          <w:sz w:val="24"/>
          <w:szCs w:val="24"/>
          <w:shd w:val="clear" w:color="auto" w:fill="FFFFFF"/>
        </w:rPr>
        <w:t>c</w:t>
      </w:r>
      <w:proofErr w:type="gramEnd"/>
      <w:r w:rsidRPr="00AE39E5">
        <w:rPr>
          <w:rFonts w:ascii="Arial" w:hAnsi="Arial" w:cs="Arial"/>
          <w:color w:val="000000" w:themeColor="text1"/>
          <w:sz w:val="24"/>
          <w:szCs w:val="24"/>
          <w:shd w:val="clear" w:color="auto" w:fill="FFFFFF"/>
        </w:rPr>
        <w:t>) Ten</w:t>
      </w:r>
    </w:p>
    <w:p w:rsidR="00AE39E5" w:rsidRPr="00D86762" w:rsidRDefault="00AE39E5" w:rsidP="00AE39E5">
      <w:pPr>
        <w:spacing w:before="100" w:beforeAutospacing="1" w:after="100" w:afterAutospacing="1" w:line="240" w:lineRule="auto"/>
        <w:rPr>
          <w:rFonts w:ascii="Arial" w:eastAsia="Times New Roman" w:hAnsi="Arial" w:cs="Arial"/>
          <w:sz w:val="24"/>
          <w:szCs w:val="24"/>
        </w:rPr>
      </w:pPr>
      <w:r w:rsidRPr="00AE39E5">
        <w:rPr>
          <w:rFonts w:ascii="Arial" w:hAnsi="Arial" w:cs="Arial"/>
          <w:color w:val="000000" w:themeColor="text1"/>
          <w:sz w:val="24"/>
          <w:szCs w:val="24"/>
          <w:shd w:val="clear" w:color="auto" w:fill="FFFFFF"/>
        </w:rPr>
        <w:t>(d) Eight</w:t>
      </w:r>
    </w:p>
    <w:p w:rsidR="00AE39E5" w:rsidRPr="00D86762" w:rsidRDefault="00AE39E5" w:rsidP="00AE39E5">
      <w:pPr>
        <w:spacing w:after="0" w:line="240" w:lineRule="auto"/>
        <w:rPr>
          <w:rFonts w:ascii="Arial" w:eastAsia="Times New Roman" w:hAnsi="Arial" w:cs="Arial"/>
          <w:sz w:val="24"/>
          <w:szCs w:val="24"/>
        </w:rPr>
      </w:pPr>
    </w:p>
    <w:p w:rsidR="00AE39E5" w:rsidRPr="00D86762" w:rsidRDefault="00AE39E5" w:rsidP="00AE39E5">
      <w:pPr>
        <w:spacing w:before="100" w:beforeAutospacing="1" w:after="100" w:afterAutospacing="1" w:line="240" w:lineRule="auto"/>
        <w:jc w:val="center"/>
        <w:outlineLvl w:val="1"/>
        <w:rPr>
          <w:rFonts w:ascii="Arial" w:eastAsia="Times New Roman" w:hAnsi="Arial" w:cs="Arial"/>
          <w:b/>
          <w:bCs/>
          <w:sz w:val="24"/>
          <w:szCs w:val="24"/>
          <w:u w:val="single"/>
        </w:rPr>
      </w:pPr>
      <w:r w:rsidRPr="00D86762">
        <w:rPr>
          <w:rFonts w:ascii="Arial" w:eastAsia="Times New Roman" w:hAnsi="Arial" w:cs="Arial"/>
          <w:b/>
          <w:bCs/>
          <w:sz w:val="24"/>
          <w:szCs w:val="24"/>
          <w:u w:val="single"/>
        </w:rPr>
        <w:t>Section B: (4 Marks)</w:t>
      </w:r>
    </w:p>
    <w:p w:rsidR="00AE39E5" w:rsidRPr="00D86762" w:rsidRDefault="00AE39E5" w:rsidP="00AE39E5">
      <w:pPr>
        <w:spacing w:before="100" w:beforeAutospacing="1" w:after="100" w:afterAutospacing="1" w:line="240" w:lineRule="auto"/>
        <w:rPr>
          <w:rFonts w:ascii="Arial" w:eastAsia="Times New Roman" w:hAnsi="Arial" w:cs="Arial"/>
          <w:sz w:val="24"/>
          <w:szCs w:val="24"/>
        </w:rPr>
      </w:pPr>
      <w:r w:rsidRPr="00D86762">
        <w:rPr>
          <w:rFonts w:ascii="Arial" w:eastAsia="Times New Roman" w:hAnsi="Arial" w:cs="Arial"/>
          <w:bCs/>
          <w:sz w:val="24"/>
          <w:szCs w:val="24"/>
        </w:rPr>
        <w:t>Instructions:</w:t>
      </w:r>
    </w:p>
    <w:p w:rsidR="00AE39E5" w:rsidRPr="00D86762" w:rsidRDefault="00AE39E5" w:rsidP="00AE39E5">
      <w:pPr>
        <w:spacing w:before="100" w:beforeAutospacing="1" w:after="100" w:afterAutospacing="1" w:line="240" w:lineRule="auto"/>
        <w:ind w:left="720"/>
        <w:rPr>
          <w:rFonts w:ascii="Arial" w:eastAsia="Times New Roman" w:hAnsi="Arial" w:cs="Arial"/>
          <w:sz w:val="24"/>
          <w:szCs w:val="24"/>
        </w:rPr>
      </w:pPr>
      <w:r w:rsidRPr="00D86762">
        <w:rPr>
          <w:rFonts w:ascii="Arial" w:eastAsia="Times New Roman" w:hAnsi="Arial" w:cs="Arial"/>
          <w:sz w:val="24"/>
          <w:szCs w:val="24"/>
        </w:rPr>
        <w:t xml:space="preserve">(a) Both A and R </w:t>
      </w:r>
      <w:proofErr w:type="gramStart"/>
      <w:r w:rsidRPr="00D86762">
        <w:rPr>
          <w:rFonts w:ascii="Arial" w:eastAsia="Times New Roman" w:hAnsi="Arial" w:cs="Arial"/>
          <w:sz w:val="24"/>
          <w:szCs w:val="24"/>
        </w:rPr>
        <w:t>are</w:t>
      </w:r>
      <w:proofErr w:type="gramEnd"/>
      <w:r w:rsidRPr="00D86762">
        <w:rPr>
          <w:rFonts w:ascii="Arial" w:eastAsia="Times New Roman" w:hAnsi="Arial" w:cs="Arial"/>
          <w:sz w:val="24"/>
          <w:szCs w:val="24"/>
        </w:rPr>
        <w:t xml:space="preserve"> true and R is the correct explanation of A.</w:t>
      </w:r>
    </w:p>
    <w:p w:rsidR="00AE39E5" w:rsidRPr="00D86762" w:rsidRDefault="00AE39E5" w:rsidP="00AE39E5">
      <w:pPr>
        <w:spacing w:before="100" w:beforeAutospacing="1" w:after="100" w:afterAutospacing="1" w:line="240" w:lineRule="auto"/>
        <w:ind w:left="720"/>
        <w:rPr>
          <w:rFonts w:ascii="Arial" w:eastAsia="Times New Roman" w:hAnsi="Arial" w:cs="Arial"/>
          <w:sz w:val="24"/>
          <w:szCs w:val="24"/>
        </w:rPr>
      </w:pPr>
      <w:r w:rsidRPr="00D86762">
        <w:rPr>
          <w:rFonts w:ascii="Arial" w:eastAsia="Times New Roman" w:hAnsi="Arial" w:cs="Arial"/>
          <w:sz w:val="24"/>
          <w:szCs w:val="24"/>
        </w:rPr>
        <w:lastRenderedPageBreak/>
        <w:t xml:space="preserve">(b) Both A and R </w:t>
      </w:r>
      <w:proofErr w:type="gramStart"/>
      <w:r w:rsidRPr="00D86762">
        <w:rPr>
          <w:rFonts w:ascii="Arial" w:eastAsia="Times New Roman" w:hAnsi="Arial" w:cs="Arial"/>
          <w:sz w:val="24"/>
          <w:szCs w:val="24"/>
        </w:rPr>
        <w:t>are</w:t>
      </w:r>
      <w:proofErr w:type="gramEnd"/>
      <w:r w:rsidRPr="00D86762">
        <w:rPr>
          <w:rFonts w:ascii="Arial" w:eastAsia="Times New Roman" w:hAnsi="Arial" w:cs="Arial"/>
          <w:sz w:val="24"/>
          <w:szCs w:val="24"/>
        </w:rPr>
        <w:t xml:space="preserve"> true but R is NOT the correct explanation of A.</w:t>
      </w:r>
    </w:p>
    <w:p w:rsidR="00AE39E5" w:rsidRPr="00D86762" w:rsidRDefault="00AE39E5" w:rsidP="00AE39E5">
      <w:pPr>
        <w:spacing w:before="100" w:beforeAutospacing="1" w:after="100" w:afterAutospacing="1" w:line="240" w:lineRule="auto"/>
        <w:ind w:left="720"/>
        <w:rPr>
          <w:rFonts w:ascii="Arial" w:eastAsia="Times New Roman" w:hAnsi="Arial" w:cs="Arial"/>
          <w:sz w:val="24"/>
          <w:szCs w:val="24"/>
        </w:rPr>
      </w:pPr>
      <w:r w:rsidRPr="00D86762">
        <w:rPr>
          <w:rFonts w:ascii="Arial" w:eastAsia="Times New Roman" w:hAnsi="Arial" w:cs="Arial"/>
          <w:sz w:val="24"/>
          <w:szCs w:val="24"/>
        </w:rPr>
        <w:t>(</w:t>
      </w:r>
      <w:proofErr w:type="gramStart"/>
      <w:r w:rsidRPr="00D86762">
        <w:rPr>
          <w:rFonts w:ascii="Arial" w:eastAsia="Times New Roman" w:hAnsi="Arial" w:cs="Arial"/>
          <w:sz w:val="24"/>
          <w:szCs w:val="24"/>
        </w:rPr>
        <w:t>c</w:t>
      </w:r>
      <w:proofErr w:type="gramEnd"/>
      <w:r w:rsidRPr="00D86762">
        <w:rPr>
          <w:rFonts w:ascii="Arial" w:eastAsia="Times New Roman" w:hAnsi="Arial" w:cs="Arial"/>
          <w:sz w:val="24"/>
          <w:szCs w:val="24"/>
        </w:rPr>
        <w:t>) A is true but R is false.</w:t>
      </w:r>
    </w:p>
    <w:p w:rsidR="00AE39E5" w:rsidRPr="00D86762" w:rsidRDefault="00AE39E5" w:rsidP="00AE39E5">
      <w:pPr>
        <w:spacing w:before="100" w:beforeAutospacing="1" w:after="100" w:afterAutospacing="1" w:line="240" w:lineRule="auto"/>
        <w:ind w:left="720"/>
        <w:rPr>
          <w:rFonts w:ascii="Arial" w:eastAsia="Times New Roman" w:hAnsi="Arial" w:cs="Arial"/>
          <w:sz w:val="24"/>
          <w:szCs w:val="24"/>
        </w:rPr>
      </w:pPr>
      <w:r w:rsidRPr="00D86762">
        <w:rPr>
          <w:rFonts w:ascii="Arial" w:eastAsia="Times New Roman" w:hAnsi="Arial" w:cs="Arial"/>
          <w:sz w:val="24"/>
          <w:szCs w:val="24"/>
        </w:rPr>
        <w:t>(d) A is false but R is true.</w:t>
      </w:r>
    </w:p>
    <w:p w:rsidR="00AE39E5" w:rsidRPr="00AE39E5" w:rsidRDefault="00AE39E5" w:rsidP="00AE39E5">
      <w:pPr>
        <w:numPr>
          <w:ilvl w:val="0"/>
          <w:numId w:val="4"/>
        </w:numPr>
        <w:spacing w:before="100" w:beforeAutospacing="1" w:after="100" w:afterAutospacing="1" w:line="240" w:lineRule="auto"/>
        <w:rPr>
          <w:rFonts w:ascii="Arial" w:eastAsia="Times New Roman" w:hAnsi="Arial" w:cs="Arial"/>
          <w:sz w:val="24"/>
          <w:szCs w:val="24"/>
        </w:rPr>
      </w:pPr>
      <w:r w:rsidRPr="00D86762">
        <w:rPr>
          <w:rFonts w:ascii="Arial" w:eastAsia="Times New Roman" w:hAnsi="Arial" w:cs="Arial"/>
          <w:bCs/>
          <w:sz w:val="24"/>
          <w:szCs w:val="24"/>
        </w:rPr>
        <w:t>Assertion (A):</w:t>
      </w:r>
      <w:r w:rsidRPr="00D86762">
        <w:rPr>
          <w:rFonts w:ascii="Arial" w:eastAsia="Times New Roman" w:hAnsi="Arial" w:cs="Arial"/>
          <w:sz w:val="24"/>
          <w:szCs w:val="24"/>
        </w:rPr>
        <w:t xml:space="preserve"> Business is considered an economic activity. </w:t>
      </w:r>
      <w:r w:rsidRPr="00D86762">
        <w:rPr>
          <w:rFonts w:ascii="Arial" w:eastAsia="Times New Roman" w:hAnsi="Arial" w:cs="Arial"/>
          <w:bCs/>
          <w:sz w:val="24"/>
          <w:szCs w:val="24"/>
        </w:rPr>
        <w:t>Reason (R):</w:t>
      </w:r>
      <w:r w:rsidRPr="00D86762">
        <w:rPr>
          <w:rFonts w:ascii="Arial" w:eastAsia="Times New Roman" w:hAnsi="Arial" w:cs="Arial"/>
          <w:sz w:val="24"/>
          <w:szCs w:val="24"/>
        </w:rPr>
        <w:t xml:space="preserve"> It is undertaken with the object</w:t>
      </w:r>
      <w:r w:rsidRPr="00AE39E5">
        <w:rPr>
          <w:rFonts w:ascii="Arial" w:eastAsia="Times New Roman" w:hAnsi="Arial" w:cs="Arial"/>
          <w:sz w:val="24"/>
          <w:szCs w:val="24"/>
        </w:rPr>
        <w:t xml:space="preserve"> of earning money or livelihood.</w:t>
      </w:r>
    </w:p>
    <w:p w:rsidR="00AE39E5" w:rsidRPr="00D86762" w:rsidRDefault="00AE39E5" w:rsidP="00AE39E5">
      <w:pPr>
        <w:spacing w:before="100" w:beforeAutospacing="1" w:after="100" w:afterAutospacing="1" w:line="240" w:lineRule="auto"/>
        <w:ind w:left="720"/>
        <w:rPr>
          <w:rFonts w:ascii="Arial" w:eastAsia="Times New Roman" w:hAnsi="Arial" w:cs="Arial"/>
          <w:sz w:val="24"/>
          <w:szCs w:val="24"/>
        </w:rPr>
      </w:pPr>
    </w:p>
    <w:p w:rsidR="00AE39E5" w:rsidRPr="00AE39E5" w:rsidRDefault="00AE39E5" w:rsidP="00AE39E5">
      <w:pPr>
        <w:numPr>
          <w:ilvl w:val="0"/>
          <w:numId w:val="4"/>
        </w:numPr>
        <w:spacing w:before="100" w:beforeAutospacing="1" w:after="100" w:afterAutospacing="1" w:line="240" w:lineRule="auto"/>
        <w:rPr>
          <w:rFonts w:ascii="Arial" w:eastAsia="Times New Roman" w:hAnsi="Arial" w:cs="Arial"/>
          <w:sz w:val="24"/>
          <w:szCs w:val="24"/>
        </w:rPr>
      </w:pPr>
      <w:r w:rsidRPr="00D86762">
        <w:rPr>
          <w:rFonts w:ascii="Arial" w:eastAsia="Times New Roman" w:hAnsi="Arial" w:cs="Arial"/>
          <w:bCs/>
          <w:sz w:val="24"/>
          <w:szCs w:val="24"/>
        </w:rPr>
        <w:t>Assertion (A):</w:t>
      </w:r>
      <w:r w:rsidRPr="00D86762">
        <w:rPr>
          <w:rFonts w:ascii="Arial" w:eastAsia="Times New Roman" w:hAnsi="Arial" w:cs="Arial"/>
          <w:sz w:val="24"/>
          <w:szCs w:val="24"/>
        </w:rPr>
        <w:t xml:space="preserve"> A partnership firm must be compulsorily registered under the Law. </w:t>
      </w:r>
      <w:r w:rsidRPr="00D86762">
        <w:rPr>
          <w:rFonts w:ascii="Arial" w:eastAsia="Times New Roman" w:hAnsi="Arial" w:cs="Arial"/>
          <w:bCs/>
          <w:sz w:val="24"/>
          <w:szCs w:val="24"/>
        </w:rPr>
        <w:t>Reason (R):</w:t>
      </w:r>
      <w:r w:rsidRPr="00D86762">
        <w:rPr>
          <w:rFonts w:ascii="Arial" w:eastAsia="Times New Roman" w:hAnsi="Arial" w:cs="Arial"/>
          <w:sz w:val="24"/>
          <w:szCs w:val="24"/>
        </w:rPr>
        <w:t xml:space="preserve"> Registration provides certain legal benefits and rights to the partners to sue third parties.</w:t>
      </w:r>
    </w:p>
    <w:p w:rsidR="00AE39E5" w:rsidRPr="00AE39E5" w:rsidRDefault="00AE39E5" w:rsidP="00AE39E5">
      <w:pPr>
        <w:pStyle w:val="ListParagraph"/>
        <w:rPr>
          <w:rFonts w:ascii="Arial" w:eastAsia="Times New Roman" w:hAnsi="Arial" w:cs="Arial"/>
          <w:sz w:val="24"/>
          <w:szCs w:val="24"/>
        </w:rPr>
      </w:pPr>
    </w:p>
    <w:p w:rsidR="00AE39E5" w:rsidRPr="00D86762" w:rsidRDefault="00AE39E5" w:rsidP="00AE39E5">
      <w:pPr>
        <w:spacing w:before="100" w:beforeAutospacing="1" w:after="100" w:afterAutospacing="1" w:line="240" w:lineRule="auto"/>
        <w:rPr>
          <w:rFonts w:ascii="Arial" w:eastAsia="Times New Roman" w:hAnsi="Arial" w:cs="Arial"/>
          <w:sz w:val="24"/>
          <w:szCs w:val="24"/>
        </w:rPr>
      </w:pPr>
    </w:p>
    <w:p w:rsidR="00AE39E5" w:rsidRPr="00AE39E5" w:rsidRDefault="00AE39E5" w:rsidP="00AE39E5">
      <w:pPr>
        <w:numPr>
          <w:ilvl w:val="0"/>
          <w:numId w:val="4"/>
        </w:numPr>
        <w:spacing w:before="100" w:beforeAutospacing="1" w:after="100" w:afterAutospacing="1" w:line="240" w:lineRule="auto"/>
        <w:rPr>
          <w:rFonts w:ascii="Arial" w:eastAsia="Times New Roman" w:hAnsi="Arial" w:cs="Arial"/>
          <w:sz w:val="24"/>
          <w:szCs w:val="24"/>
        </w:rPr>
      </w:pPr>
      <w:r w:rsidRPr="00D86762">
        <w:rPr>
          <w:rFonts w:ascii="Arial" w:eastAsia="Times New Roman" w:hAnsi="Arial" w:cs="Arial"/>
          <w:bCs/>
          <w:sz w:val="24"/>
          <w:szCs w:val="24"/>
        </w:rPr>
        <w:t>Assertion (A):</w:t>
      </w:r>
      <w:r w:rsidRPr="00D86762">
        <w:rPr>
          <w:rFonts w:ascii="Arial" w:eastAsia="Times New Roman" w:hAnsi="Arial" w:cs="Arial"/>
          <w:sz w:val="24"/>
          <w:szCs w:val="24"/>
        </w:rPr>
        <w:t xml:space="preserve"> Outsourcing helps in reducing costs and focusing on core competencies. </w:t>
      </w:r>
      <w:r w:rsidRPr="00D86762">
        <w:rPr>
          <w:rFonts w:ascii="Arial" w:eastAsia="Times New Roman" w:hAnsi="Arial" w:cs="Arial"/>
          <w:bCs/>
          <w:sz w:val="24"/>
          <w:szCs w:val="24"/>
        </w:rPr>
        <w:t>Reason (R):</w:t>
      </w:r>
      <w:r w:rsidRPr="00D86762">
        <w:rPr>
          <w:rFonts w:ascii="Arial" w:eastAsia="Times New Roman" w:hAnsi="Arial" w:cs="Arial"/>
          <w:sz w:val="24"/>
          <w:szCs w:val="24"/>
        </w:rPr>
        <w:t xml:space="preserve"> Most of the non-core activities are handed over to outside agencies.</w:t>
      </w:r>
    </w:p>
    <w:p w:rsidR="00AE39E5" w:rsidRPr="00D86762" w:rsidRDefault="00AE39E5" w:rsidP="00AE39E5">
      <w:pPr>
        <w:spacing w:before="100" w:beforeAutospacing="1" w:after="100" w:afterAutospacing="1" w:line="240" w:lineRule="auto"/>
        <w:ind w:left="720"/>
        <w:rPr>
          <w:rFonts w:ascii="Arial" w:eastAsia="Times New Roman" w:hAnsi="Arial" w:cs="Arial"/>
          <w:sz w:val="24"/>
          <w:szCs w:val="24"/>
        </w:rPr>
      </w:pPr>
    </w:p>
    <w:p w:rsidR="00AE39E5" w:rsidRPr="00D86762" w:rsidRDefault="00AE39E5" w:rsidP="00AE39E5">
      <w:pPr>
        <w:numPr>
          <w:ilvl w:val="0"/>
          <w:numId w:val="4"/>
        </w:numPr>
        <w:spacing w:before="100" w:beforeAutospacing="1" w:after="100" w:afterAutospacing="1" w:line="240" w:lineRule="auto"/>
        <w:rPr>
          <w:rFonts w:ascii="Arial" w:eastAsia="Times New Roman" w:hAnsi="Arial" w:cs="Arial"/>
          <w:sz w:val="24"/>
          <w:szCs w:val="24"/>
        </w:rPr>
      </w:pPr>
      <w:r w:rsidRPr="00D86762">
        <w:rPr>
          <w:rFonts w:ascii="Arial" w:eastAsia="Times New Roman" w:hAnsi="Arial" w:cs="Arial"/>
          <w:bCs/>
          <w:sz w:val="24"/>
          <w:szCs w:val="24"/>
        </w:rPr>
        <w:t>Assertion (A):</w:t>
      </w:r>
      <w:r w:rsidRPr="00D86762">
        <w:rPr>
          <w:rFonts w:ascii="Arial" w:eastAsia="Times New Roman" w:hAnsi="Arial" w:cs="Arial"/>
          <w:sz w:val="24"/>
          <w:szCs w:val="24"/>
        </w:rPr>
        <w:t xml:space="preserve"> Equity shareholders are called the 'Owners' of the company. </w:t>
      </w:r>
      <w:r w:rsidRPr="00D86762">
        <w:rPr>
          <w:rFonts w:ascii="Arial" w:eastAsia="Times New Roman" w:hAnsi="Arial" w:cs="Arial"/>
          <w:bCs/>
          <w:sz w:val="24"/>
          <w:szCs w:val="24"/>
        </w:rPr>
        <w:t>Reason (R):</w:t>
      </w:r>
      <w:r w:rsidRPr="00D86762">
        <w:rPr>
          <w:rFonts w:ascii="Arial" w:eastAsia="Times New Roman" w:hAnsi="Arial" w:cs="Arial"/>
          <w:sz w:val="24"/>
          <w:szCs w:val="24"/>
        </w:rPr>
        <w:t xml:space="preserve"> They bear the highest risk and enjoy voting rights.</w:t>
      </w:r>
    </w:p>
    <w:p w:rsidR="00AE39E5" w:rsidRPr="00AE39E5" w:rsidRDefault="00AE39E5" w:rsidP="00AE39E5">
      <w:pPr>
        <w:spacing w:after="160" w:line="259" w:lineRule="auto"/>
        <w:rPr>
          <w:rFonts w:ascii="Arial" w:eastAsia="Calibri" w:hAnsi="Arial" w:cs="Arial"/>
          <w:bCs/>
          <w:color w:val="000000" w:themeColor="text1"/>
          <w:sz w:val="24"/>
          <w:szCs w:val="24"/>
          <w:u w:val="single"/>
          <w:lang w:val="en-IN"/>
        </w:rPr>
      </w:pPr>
      <w:bookmarkStart w:id="0" w:name="_GoBack"/>
      <w:bookmarkEnd w:id="0"/>
    </w:p>
    <w:p w:rsidR="00AE39E5" w:rsidRDefault="00AE39E5" w:rsidP="00AE39E5">
      <w:pPr>
        <w:jc w:val="center"/>
        <w:rPr>
          <w:rFonts w:ascii="Arial" w:hAnsi="Arial" w:cs="Arial"/>
          <w:b/>
          <w:bCs/>
          <w:sz w:val="24"/>
          <w:szCs w:val="24"/>
          <w:u w:val="single"/>
          <w:lang w:val="en-IN"/>
        </w:rPr>
      </w:pPr>
      <w:proofErr w:type="gramStart"/>
      <w:r>
        <w:rPr>
          <w:rFonts w:ascii="Arial" w:hAnsi="Arial" w:cs="Arial"/>
          <w:b/>
          <w:bCs/>
          <w:sz w:val="24"/>
          <w:szCs w:val="24"/>
          <w:u w:val="single"/>
          <w:lang w:val="en-IN"/>
        </w:rPr>
        <w:t>Section :</w:t>
      </w:r>
      <w:proofErr w:type="gramEnd"/>
      <w:r>
        <w:rPr>
          <w:rFonts w:ascii="Arial" w:hAnsi="Arial" w:cs="Arial"/>
          <w:b/>
          <w:bCs/>
          <w:sz w:val="24"/>
          <w:szCs w:val="24"/>
          <w:u w:val="single"/>
          <w:lang w:val="en-IN"/>
        </w:rPr>
        <w:t xml:space="preserve"> C</w:t>
      </w:r>
    </w:p>
    <w:p w:rsidR="00AE39E5" w:rsidRPr="00AE39E5" w:rsidRDefault="00AE39E5" w:rsidP="00AE39E5">
      <w:pPr>
        <w:jc w:val="center"/>
        <w:rPr>
          <w:rFonts w:ascii="Arial" w:hAnsi="Arial" w:cs="Arial"/>
          <w:bCs/>
          <w:sz w:val="24"/>
          <w:szCs w:val="24"/>
          <w:u w:val="single"/>
          <w:lang w:val="en-IN"/>
        </w:rPr>
      </w:pPr>
      <w:r w:rsidRPr="00AE39E5">
        <w:rPr>
          <w:rFonts w:ascii="Arial" w:hAnsi="Arial" w:cs="Arial"/>
          <w:b/>
          <w:bCs/>
          <w:sz w:val="24"/>
          <w:szCs w:val="24"/>
          <w:u w:val="single"/>
          <w:lang w:val="en-IN"/>
        </w:rPr>
        <w:t>Topic: Case Study</w:t>
      </w:r>
      <w:r w:rsidRPr="00AE39E5">
        <w:rPr>
          <w:rFonts w:ascii="Arial" w:hAnsi="Arial" w:cs="Arial"/>
          <w:b/>
          <w:bCs/>
          <w:sz w:val="24"/>
          <w:szCs w:val="24"/>
          <w:u w:val="single"/>
          <w:lang w:val="en-IN"/>
        </w:rPr>
        <w:tab/>
        <w:t>(</w:t>
      </w:r>
      <w:r w:rsidRPr="00AE39E5">
        <w:rPr>
          <w:rFonts w:ascii="Arial" w:hAnsi="Arial" w:cs="Arial"/>
          <w:b/>
          <w:bCs/>
          <w:sz w:val="24"/>
          <w:szCs w:val="24"/>
          <w:u w:val="single"/>
          <w:lang w:val="en-IN"/>
        </w:rPr>
        <w:t>Full marks: 14</w:t>
      </w:r>
      <w:r w:rsidRPr="00AE39E5">
        <w:rPr>
          <w:rFonts w:ascii="Arial" w:hAnsi="Arial" w:cs="Arial"/>
          <w:b/>
          <w:bCs/>
          <w:sz w:val="24"/>
          <w:szCs w:val="24"/>
          <w:u w:val="single"/>
          <w:lang w:val="en-IN"/>
        </w:rPr>
        <w:t>)</w:t>
      </w:r>
    </w:p>
    <w:p w:rsidR="00AE39E5" w:rsidRPr="00AE39E5" w:rsidRDefault="00AE39E5" w:rsidP="00AE39E5">
      <w:pPr>
        <w:rPr>
          <w:rFonts w:ascii="Arial" w:hAnsi="Arial" w:cs="Arial"/>
          <w:sz w:val="24"/>
          <w:szCs w:val="24"/>
        </w:rPr>
      </w:pPr>
      <w:r w:rsidRPr="00AE39E5">
        <w:rPr>
          <w:rFonts w:ascii="Arial" w:hAnsi="Arial" w:cs="Arial"/>
          <w:bCs/>
          <w:sz w:val="24"/>
          <w:szCs w:val="24"/>
          <w:lang w:val="en-IN"/>
        </w:rPr>
        <w:br/>
      </w:r>
      <w:r w:rsidRPr="00AE39E5">
        <w:rPr>
          <w:rFonts w:ascii="Arial" w:hAnsi="Arial" w:cs="Arial"/>
          <w:sz w:val="24"/>
          <w:szCs w:val="24"/>
        </w:rPr>
        <w:t>1</w:t>
      </w:r>
      <w:r>
        <w:rPr>
          <w:rFonts w:ascii="Arial" w:hAnsi="Arial" w:cs="Arial"/>
          <w:sz w:val="24"/>
          <w:szCs w:val="24"/>
        </w:rPr>
        <w:t>4</w:t>
      </w:r>
      <w:r w:rsidRPr="00AE39E5">
        <w:rPr>
          <w:rFonts w:ascii="Arial" w:hAnsi="Arial" w:cs="Arial"/>
          <w:sz w:val="24"/>
          <w:szCs w:val="24"/>
        </w:rPr>
        <w:t xml:space="preserve">.  ABC Ltd. manufactures leather purses and garments. The company plans to expand the business at international level as domestic market is not sufficient for large expansion and growth. The company is not having any idea of starting export neither they </w:t>
      </w:r>
      <w:proofErr w:type="gramStart"/>
      <w:r w:rsidRPr="00AE39E5">
        <w:rPr>
          <w:rFonts w:ascii="Arial" w:hAnsi="Arial" w:cs="Arial"/>
          <w:sz w:val="24"/>
          <w:szCs w:val="24"/>
        </w:rPr>
        <w:t>have  foreign</w:t>
      </w:r>
      <w:proofErr w:type="gramEnd"/>
      <w:r w:rsidRPr="00AE39E5">
        <w:rPr>
          <w:rFonts w:ascii="Arial" w:hAnsi="Arial" w:cs="Arial"/>
          <w:sz w:val="24"/>
          <w:szCs w:val="24"/>
        </w:rPr>
        <w:t xml:space="preserve"> exchange and any one known in foreign country.</w:t>
      </w:r>
    </w:p>
    <w:p w:rsidR="00AE39E5" w:rsidRPr="00AE39E5" w:rsidRDefault="00AE39E5" w:rsidP="00AE39E5">
      <w:pPr>
        <w:rPr>
          <w:rFonts w:ascii="Arial" w:hAnsi="Arial" w:cs="Arial"/>
          <w:sz w:val="24"/>
          <w:szCs w:val="24"/>
        </w:rPr>
      </w:pPr>
      <w:r w:rsidRPr="00AE39E5">
        <w:rPr>
          <w:rFonts w:ascii="Arial" w:hAnsi="Arial" w:cs="Arial"/>
          <w:sz w:val="24"/>
          <w:szCs w:val="24"/>
        </w:rPr>
        <w:t xml:space="preserve"> (a) State few problems that company may have to face in conducting International trade. (3)</w:t>
      </w:r>
    </w:p>
    <w:p w:rsidR="00AE39E5" w:rsidRPr="00AE39E5" w:rsidRDefault="00AE39E5" w:rsidP="00AE39E5">
      <w:pPr>
        <w:rPr>
          <w:rFonts w:ascii="Arial" w:hAnsi="Arial" w:cs="Arial"/>
          <w:sz w:val="24"/>
          <w:szCs w:val="24"/>
        </w:rPr>
      </w:pPr>
      <w:r w:rsidRPr="00AE39E5">
        <w:rPr>
          <w:rFonts w:ascii="Arial" w:hAnsi="Arial" w:cs="Arial"/>
          <w:sz w:val="24"/>
          <w:szCs w:val="24"/>
        </w:rPr>
        <w:t xml:space="preserve"> (b) State the procedure to overcome the problems. (3)</w:t>
      </w:r>
    </w:p>
    <w:p w:rsidR="00AE39E5" w:rsidRPr="00AE39E5" w:rsidRDefault="00AE39E5" w:rsidP="00AE39E5">
      <w:pPr>
        <w:rPr>
          <w:rFonts w:ascii="Arial" w:hAnsi="Arial" w:cs="Arial"/>
          <w:sz w:val="24"/>
          <w:szCs w:val="24"/>
        </w:rPr>
      </w:pPr>
      <w:r w:rsidRPr="00AE39E5">
        <w:rPr>
          <w:rFonts w:ascii="Arial" w:hAnsi="Arial" w:cs="Arial"/>
          <w:sz w:val="24"/>
          <w:szCs w:val="24"/>
        </w:rPr>
        <w:t xml:space="preserve"> (c) Write down the short notes on WTO</w:t>
      </w:r>
      <w:proofErr w:type="gramStart"/>
      <w:r w:rsidRPr="00AE39E5">
        <w:rPr>
          <w:rFonts w:ascii="Arial" w:hAnsi="Arial" w:cs="Arial"/>
          <w:sz w:val="24"/>
          <w:szCs w:val="24"/>
        </w:rPr>
        <w:t>.(</w:t>
      </w:r>
      <w:proofErr w:type="gramEnd"/>
      <w:r w:rsidRPr="00AE39E5">
        <w:rPr>
          <w:rFonts w:ascii="Arial" w:hAnsi="Arial" w:cs="Arial"/>
          <w:sz w:val="24"/>
          <w:szCs w:val="24"/>
        </w:rPr>
        <w:t>2)</w:t>
      </w:r>
    </w:p>
    <w:p w:rsidR="00AE39E5" w:rsidRPr="00AE39E5" w:rsidRDefault="00AE39E5" w:rsidP="00AE39E5">
      <w:pPr>
        <w:pStyle w:val="ListParagraph"/>
        <w:numPr>
          <w:ilvl w:val="0"/>
          <w:numId w:val="4"/>
        </w:numPr>
        <w:rPr>
          <w:rFonts w:ascii="Arial" w:hAnsi="Arial" w:cs="Arial"/>
          <w:bCs/>
          <w:sz w:val="24"/>
          <w:szCs w:val="24"/>
        </w:rPr>
      </w:pPr>
      <w:r w:rsidRPr="00AE39E5">
        <w:rPr>
          <w:rFonts w:ascii="Arial" w:hAnsi="Arial" w:cs="Arial"/>
          <w:sz w:val="24"/>
          <w:szCs w:val="24"/>
        </w:rPr>
        <w:lastRenderedPageBreak/>
        <w:t xml:space="preserve"> </w:t>
      </w:r>
      <w:r w:rsidRPr="00AE39E5">
        <w:rPr>
          <w:rFonts w:ascii="Arial" w:hAnsi="Arial" w:cs="Arial"/>
          <w:bCs/>
          <w:sz w:val="24"/>
          <w:szCs w:val="24"/>
        </w:rPr>
        <w:t xml:space="preserve">A Transport Company took an accident insurance policy for all its vehicles. A track of that company carrying oranges met with an accident. Due to that accident there was no damage to oranges but oranges were unloaded from that truck and reloaded to another. Due to time wastage in unloading and reloading the oranges got spoiled.  </w:t>
      </w:r>
    </w:p>
    <w:p w:rsidR="00AE39E5" w:rsidRPr="00AE39E5" w:rsidRDefault="00AE39E5" w:rsidP="00AE39E5">
      <w:pPr>
        <w:numPr>
          <w:ilvl w:val="0"/>
          <w:numId w:val="6"/>
        </w:numPr>
        <w:rPr>
          <w:rFonts w:ascii="Arial" w:hAnsi="Arial" w:cs="Arial"/>
          <w:bCs/>
          <w:sz w:val="24"/>
          <w:szCs w:val="24"/>
        </w:rPr>
      </w:pPr>
      <w:r w:rsidRPr="00AE39E5">
        <w:rPr>
          <w:rFonts w:ascii="Arial" w:hAnsi="Arial" w:cs="Arial"/>
          <w:bCs/>
          <w:sz w:val="24"/>
          <w:szCs w:val="24"/>
        </w:rPr>
        <w:t>Will the company get compensation for loss of oranges from the insurance company or not? (1)</w:t>
      </w:r>
    </w:p>
    <w:p w:rsidR="00AE39E5" w:rsidRPr="00AE39E5" w:rsidRDefault="00AE39E5" w:rsidP="00AE39E5">
      <w:pPr>
        <w:numPr>
          <w:ilvl w:val="0"/>
          <w:numId w:val="6"/>
        </w:numPr>
        <w:rPr>
          <w:rFonts w:ascii="Arial" w:hAnsi="Arial" w:cs="Arial"/>
          <w:bCs/>
          <w:sz w:val="24"/>
          <w:szCs w:val="24"/>
        </w:rPr>
      </w:pPr>
      <w:r w:rsidRPr="00AE39E5">
        <w:rPr>
          <w:rFonts w:ascii="Arial" w:hAnsi="Arial" w:cs="Arial"/>
          <w:bCs/>
          <w:sz w:val="24"/>
          <w:szCs w:val="24"/>
        </w:rPr>
        <w:t>Which principle is related with this case? Explain that principle of insurance elaborately.</w:t>
      </w:r>
      <w:r>
        <w:rPr>
          <w:rFonts w:ascii="Arial" w:hAnsi="Arial" w:cs="Arial"/>
          <w:bCs/>
          <w:sz w:val="24"/>
          <w:szCs w:val="24"/>
        </w:rPr>
        <w:t>(1</w:t>
      </w:r>
      <w:r w:rsidRPr="00AE39E5">
        <w:rPr>
          <w:rFonts w:ascii="Arial" w:hAnsi="Arial" w:cs="Arial"/>
          <w:bCs/>
          <w:sz w:val="24"/>
          <w:szCs w:val="24"/>
        </w:rPr>
        <w:t>+4)</w:t>
      </w:r>
    </w:p>
    <w:p w:rsidR="00AE39E5" w:rsidRPr="00AE39E5" w:rsidRDefault="00AE39E5" w:rsidP="00AE39E5">
      <w:pPr>
        <w:rPr>
          <w:rFonts w:ascii="Arial" w:hAnsi="Arial" w:cs="Arial"/>
          <w:sz w:val="24"/>
          <w:szCs w:val="24"/>
        </w:rPr>
      </w:pPr>
    </w:p>
    <w:p w:rsidR="001C1303" w:rsidRPr="00AE39E5" w:rsidRDefault="00AE39E5">
      <w:pPr>
        <w:rPr>
          <w:rFonts w:ascii="Arial" w:hAnsi="Arial" w:cs="Arial"/>
          <w:sz w:val="24"/>
          <w:szCs w:val="24"/>
        </w:rPr>
      </w:pPr>
    </w:p>
    <w:sectPr w:rsidR="001C1303" w:rsidRPr="00AE39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24830"/>
    <w:multiLevelType w:val="multilevel"/>
    <w:tmpl w:val="4A9E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8677B5"/>
    <w:multiLevelType w:val="hybridMultilevel"/>
    <w:tmpl w:val="173E0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E334D1"/>
    <w:multiLevelType w:val="multilevel"/>
    <w:tmpl w:val="C560A8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4A4226"/>
    <w:multiLevelType w:val="hybridMultilevel"/>
    <w:tmpl w:val="98BE5880"/>
    <w:lvl w:ilvl="0" w:tplc="F0CEB06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A80464"/>
    <w:multiLevelType w:val="multilevel"/>
    <w:tmpl w:val="41386E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74CC2E"/>
    <w:multiLevelType w:val="singleLevel"/>
    <w:tmpl w:val="7B74CC2E"/>
    <w:lvl w:ilvl="0">
      <w:start w:val="2"/>
      <w:numFmt w:val="decimal"/>
      <w:suff w:val="space"/>
      <w:lvlText w:val="%1."/>
      <w:lvlJc w:val="left"/>
    </w:lvl>
  </w:abstractNum>
  <w:num w:numId="1">
    <w:abstractNumId w:val="1"/>
  </w:num>
  <w:num w:numId="2">
    <w:abstractNumId w:val="2"/>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9E5"/>
    <w:rsid w:val="00593E82"/>
    <w:rsid w:val="00AE39E5"/>
    <w:rsid w:val="00C76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9E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39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9E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3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590</Words>
  <Characters>3369</Characters>
  <Application>Microsoft Office Word</Application>
  <DocSecurity>0</DocSecurity>
  <Lines>28</Lines>
  <Paragraphs>7</Paragraphs>
  <ScaleCrop>false</ScaleCrop>
  <Company/>
  <LinksUpToDate>false</LinksUpToDate>
  <CharactersWithSpaces>3952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2026-02-08T12:34:00Z</dcterms:created>
  <dcterms:modified xsi:type="dcterms:W3CDTF">2026-02-08T12:48:00Z</dcterms:modified>
</cp:coreProperties>
</file>