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432DA" w14:textId="70DEBBB4" w:rsidR="009E1861" w:rsidRPr="009A71CB" w:rsidRDefault="009E1861">
      <w:pPr>
        <w:rPr>
          <w:color w:val="000000" w:themeColor="text1"/>
        </w:rPr>
      </w:pPr>
      <w:r w:rsidRPr="009A71CB">
        <w:rPr>
          <w:color w:val="000000" w:themeColor="text1"/>
        </w:rPr>
        <w:t xml:space="preserve">WATER CYCLE </w:t>
      </w:r>
    </w:p>
    <w:p w14:paraId="76E316C3" w14:textId="26D4A30A" w:rsidR="009E1861" w:rsidRDefault="009E1861">
      <w:pPr>
        <w:rPr>
          <w:rFonts w:ascii="Roboto" w:eastAsia="Times New Roman" w:hAnsi="Roboto"/>
          <w:color w:val="0A0A0A"/>
          <w:shd w:val="clear" w:color="auto" w:fill="FFFFFF"/>
        </w:rPr>
      </w:pPr>
      <w:r>
        <w:rPr>
          <w:rFonts w:ascii="Roboto" w:eastAsia="Times New Roman" w:hAnsi="Roboto"/>
          <w:color w:val="0A0A0A"/>
          <w:shd w:val="clear" w:color="auto" w:fill="FFFFFF"/>
        </w:rPr>
        <w:t>The water cycle  describes </w:t>
      </w:r>
      <w:r>
        <w:rPr>
          <w:rFonts w:eastAsia="Times New Roman"/>
        </w:rPr>
        <w:t>the continuous, endless movement of water on, above, and below the Earth's surface, shifting between liquid, solid, and gas phases</w:t>
      </w:r>
      <w:r>
        <w:rPr>
          <w:rFonts w:ascii="Roboto" w:eastAsia="Times New Roman" w:hAnsi="Roboto"/>
          <w:color w:val="0A0A0A"/>
          <w:shd w:val="clear" w:color="auto" w:fill="FFFFFF"/>
        </w:rPr>
        <w:t>. </w:t>
      </w:r>
    </w:p>
    <w:p w14:paraId="19FCD771" w14:textId="35ED0DF3" w:rsidR="007D6B66" w:rsidRDefault="007D6B66">
      <w:pPr>
        <w:rPr>
          <w:rFonts w:ascii="Roboto" w:eastAsia="Times New Roman" w:hAnsi="Roboto"/>
          <w:color w:val="0A0A0A"/>
          <w:shd w:val="clear" w:color="auto" w:fill="FFFFFF"/>
        </w:rPr>
      </w:pPr>
      <w:r>
        <w:rPr>
          <w:rFonts w:ascii="Roboto" w:eastAsia="Times New Roman" w:hAnsi="Roboto"/>
          <w:color w:val="0A0A0A"/>
          <w:shd w:val="clear" w:color="auto" w:fill="FFFFFF"/>
        </w:rPr>
        <w:t xml:space="preserve">Steps of water cycle : </w:t>
      </w:r>
    </w:p>
    <w:p w14:paraId="038E0FBA" w14:textId="23170A14" w:rsidR="007D6B66" w:rsidRPr="007D6B66" w:rsidRDefault="007D6B66" w:rsidP="007D6B66">
      <w:pPr>
        <w:pStyle w:val="df3vjf"/>
        <w:numPr>
          <w:ilvl w:val="0"/>
          <w:numId w:val="1"/>
        </w:numPr>
        <w:shd w:val="clear" w:color="auto" w:fill="FFFFFF"/>
        <w:spacing w:before="0" w:beforeAutospacing="0" w:after="180" w:afterAutospacing="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Evaporation:</w:t>
      </w:r>
      <w:r>
        <w:rPr>
          <w:rStyle w:val="t286pc"/>
          <w:rFonts w:ascii="Roboto" w:eastAsia="Times New Roman" w:hAnsi="Roboto"/>
          <w:color w:val="0A0A0A"/>
        </w:rPr>
        <w:t xml:space="preserve"> The sun heats water in oceans, lakes, and rivers, causing it to change from a liquid to a gas (water </w:t>
      </w:r>
      <w:r w:rsidR="006142E7">
        <w:rPr>
          <w:rStyle w:val="t286pc"/>
          <w:rFonts w:ascii="Roboto" w:eastAsia="Times New Roman" w:hAnsi="Roboto"/>
          <w:color w:val="0A0A0A"/>
        </w:rPr>
        <w:t>vapour</w:t>
      </w:r>
      <w:r>
        <w:rPr>
          <w:rStyle w:val="t286pc"/>
          <w:rFonts w:ascii="Roboto" w:eastAsia="Times New Roman" w:hAnsi="Roboto"/>
          <w:color w:val="0A0A0A"/>
        </w:rPr>
        <w:t>) and rise into the atmosphere.</w:t>
      </w:r>
    </w:p>
    <w:p w14:paraId="7BFDFE53" w14:textId="65E929D1" w:rsidR="007D6B66" w:rsidRDefault="007D6B66">
      <w:pPr>
        <w:pStyle w:val="df3vjf"/>
        <w:numPr>
          <w:ilvl w:val="0"/>
          <w:numId w:val="1"/>
        </w:numPr>
        <w:shd w:val="clear" w:color="auto" w:fill="FFFFFF"/>
        <w:spacing w:before="0" w:beforeAutospacing="0" w:after="180" w:afterAutospacing="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Condensation:</w:t>
      </w:r>
      <w:r>
        <w:rPr>
          <w:rStyle w:val="t286pc"/>
          <w:rFonts w:ascii="Roboto" w:eastAsia="Times New Roman" w:hAnsi="Roboto"/>
          <w:color w:val="0A0A0A"/>
        </w:rPr>
        <w:t xml:space="preserve"> Water </w:t>
      </w:r>
      <w:r w:rsidR="006142E7">
        <w:rPr>
          <w:rStyle w:val="t286pc"/>
          <w:rFonts w:ascii="Roboto" w:eastAsia="Times New Roman" w:hAnsi="Roboto"/>
          <w:color w:val="0A0A0A"/>
        </w:rPr>
        <w:t>vapour</w:t>
      </w:r>
      <w:r>
        <w:rPr>
          <w:rStyle w:val="t286pc"/>
          <w:rFonts w:ascii="Roboto" w:eastAsia="Times New Roman" w:hAnsi="Roboto"/>
          <w:color w:val="0A0A0A"/>
        </w:rPr>
        <w:t xml:space="preserve"> in the atmosphere cools and changes back into tiny liquid water droplets, forming clouds.</w:t>
      </w:r>
    </w:p>
    <w:p w14:paraId="5A12B95A" w14:textId="77777777" w:rsidR="007D6B66" w:rsidRDefault="007D6B66">
      <w:pPr>
        <w:pStyle w:val="df3vjf"/>
        <w:numPr>
          <w:ilvl w:val="0"/>
          <w:numId w:val="1"/>
        </w:numPr>
        <w:shd w:val="clear" w:color="auto" w:fill="FFFFFF"/>
        <w:spacing w:before="0" w:beforeAutospacing="0" w:after="180" w:afterAutospacing="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Precipitation:</w:t>
      </w:r>
      <w:r>
        <w:rPr>
          <w:rStyle w:val="t286pc"/>
          <w:rFonts w:ascii="Roboto" w:eastAsia="Times New Roman" w:hAnsi="Roboto"/>
          <w:color w:val="0A0A0A"/>
        </w:rPr>
        <w:t> Water droplets in clouds grow too heavy and fall back to Earth as rain, snow, sleet, or hail.</w:t>
      </w:r>
    </w:p>
    <w:p w14:paraId="1B5D8DA3" w14:textId="60DAA4FB" w:rsidR="007D6B66" w:rsidRDefault="007D6B66">
      <w:pPr>
        <w:pStyle w:val="df3vjf"/>
        <w:numPr>
          <w:ilvl w:val="0"/>
          <w:numId w:val="1"/>
        </w:numPr>
        <w:shd w:val="clear" w:color="auto" w:fill="FFFFFF"/>
        <w:spacing w:before="0" w:beforeAutospacing="0" w:after="180" w:afterAutospacing="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Collection</w:t>
      </w:r>
      <w:r w:rsidR="0042627E">
        <w:rPr>
          <w:rStyle w:val="Strong"/>
          <w:rFonts w:ascii="Roboto" w:eastAsia="Times New Roman" w:hAnsi="Roboto"/>
          <w:color w:val="0A0A0A"/>
        </w:rPr>
        <w:t>:</w:t>
      </w:r>
      <w:r>
        <w:rPr>
          <w:rStyle w:val="t286pc"/>
          <w:rFonts w:ascii="Roboto" w:eastAsia="Times New Roman" w:hAnsi="Roboto"/>
          <w:color w:val="0A0A0A"/>
        </w:rPr>
        <w:t> Water falling to Earth gathers in oceans, lakes, and rivers (collection). Some water flows over the ground as surface runoff.</w:t>
      </w:r>
    </w:p>
    <w:p w14:paraId="657DD374" w14:textId="77777777" w:rsidR="009E1861" w:rsidRDefault="009E1861"/>
    <w:sectPr w:rsidR="009E18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67F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40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61"/>
    <w:rsid w:val="0042627E"/>
    <w:rsid w:val="006142E7"/>
    <w:rsid w:val="007D07BD"/>
    <w:rsid w:val="007D6B66"/>
    <w:rsid w:val="00821AA4"/>
    <w:rsid w:val="009A71CB"/>
    <w:rsid w:val="009E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91C61F"/>
  <w15:chartTrackingRefBased/>
  <w15:docId w15:val="{D0113917-6F4A-C84A-801D-85991DC8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86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86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6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8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8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8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8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8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8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E186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E186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E1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8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8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8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8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861"/>
    <w:rPr>
      <w:b/>
      <w:bCs/>
      <w:smallCaps/>
      <w:color w:val="0F4761" w:themeColor="accent1" w:themeShade="BF"/>
      <w:spacing w:val="5"/>
    </w:rPr>
  </w:style>
  <w:style w:type="paragraph" w:customStyle="1" w:styleId="df3vjf">
    <w:name w:val="df3vjf"/>
    <w:basedOn w:val="Normal"/>
    <w:rsid w:val="007D6B6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customStyle="1" w:styleId="t286pc">
    <w:name w:val="t286pc"/>
    <w:basedOn w:val="DefaultParagraphFont"/>
    <w:rsid w:val="007D6B66"/>
  </w:style>
  <w:style w:type="character" w:styleId="Strong">
    <w:name w:val="Strong"/>
    <w:basedOn w:val="DefaultParagraphFont"/>
    <w:uiPriority w:val="22"/>
    <w:qFormat/>
    <w:rsid w:val="007D6B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2026-04-10T04:13:00Z</dcterms:created>
  <dcterms:modified xsi:type="dcterms:W3CDTF">2026-04-10T04:13:00Z</dcterms:modified>
</cp:coreProperties>
</file>