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F29" w:rsidRDefault="00E35CC3" w:rsidP="00E35CC3">
      <w:pPr>
        <w:jc w:val="center"/>
        <w:rPr>
          <w:sz w:val="24"/>
          <w:szCs w:val="24"/>
          <w:u w:val="single"/>
          <w:lang w:val="en-US"/>
        </w:rPr>
      </w:pPr>
      <w:r w:rsidRPr="00E35CC3">
        <w:rPr>
          <w:sz w:val="24"/>
          <w:szCs w:val="24"/>
          <w:u w:val="single"/>
          <w:lang w:val="en-US"/>
        </w:rPr>
        <w:t>ECONOMICS</w:t>
      </w:r>
      <w:r w:rsidR="00CA2C74">
        <w:rPr>
          <w:sz w:val="24"/>
          <w:szCs w:val="24"/>
          <w:u w:val="single"/>
          <w:lang w:val="en-US"/>
        </w:rPr>
        <w:t xml:space="preserve"> -2</w:t>
      </w:r>
    </w:p>
    <w:p w:rsidR="00E35CC3" w:rsidRPr="00777BEB" w:rsidRDefault="00E35CC3" w:rsidP="00E35CC3">
      <w:pPr>
        <w:rPr>
          <w:rFonts w:ascii="Times New Roman" w:hAnsi="Times New Roman" w:cs="Times New Roman"/>
          <w:color w:val="474747"/>
          <w:sz w:val="20"/>
          <w:szCs w:val="20"/>
          <w:shd w:val="clear" w:color="auto" w:fill="FFFFFF"/>
        </w:rPr>
      </w:pPr>
      <w:r w:rsidRPr="00777BEB">
        <w:rPr>
          <w:rFonts w:ascii="Times New Roman" w:hAnsi="Times New Roman" w:cs="Times New Roman"/>
          <w:color w:val="474747"/>
          <w:sz w:val="20"/>
          <w:szCs w:val="20"/>
          <w:shd w:val="clear" w:color="auto" w:fill="FFFFFF"/>
        </w:rPr>
        <w:t>Production is </w:t>
      </w:r>
      <w:r w:rsidRPr="00777BEB">
        <w:rPr>
          <w:rFonts w:ascii="Times New Roman" w:hAnsi="Times New Roman" w:cs="Times New Roman"/>
          <w:color w:val="040C28"/>
          <w:sz w:val="20"/>
          <w:szCs w:val="20"/>
          <w:shd w:val="clear" w:color="auto" w:fill="FFFFFF"/>
        </w:rPr>
        <w:t>the method of turning raw materials into finished or semi-finished products</w:t>
      </w:r>
      <w:r w:rsidRPr="00777BEB">
        <w:rPr>
          <w:rFonts w:ascii="Times New Roman" w:hAnsi="Times New Roman" w:cs="Times New Roman"/>
          <w:color w:val="474747"/>
          <w:sz w:val="20"/>
          <w:szCs w:val="20"/>
          <w:shd w:val="clear" w:color="auto" w:fill="FFFFFF"/>
        </w:rPr>
        <w:t>. In other words, it means the creation or the development of unusable materials to usable products or services.</w:t>
      </w:r>
    </w:p>
    <w:p w:rsidR="00777BEB" w:rsidRPr="00777BEB" w:rsidRDefault="00777BEB" w:rsidP="00777BEB">
      <w:pPr>
        <w:shd w:val="clear" w:color="auto" w:fill="FFFFFF"/>
        <w:spacing w:after="0" w:line="240" w:lineRule="auto"/>
        <w:rPr>
          <w:rFonts w:ascii="Times New Roman" w:eastAsia="Times New Roman" w:hAnsi="Times New Roman" w:cs="Times New Roman"/>
          <w:color w:val="0A0A0A"/>
          <w:sz w:val="20"/>
          <w:szCs w:val="20"/>
          <w:lang w:eastAsia="en-GB"/>
        </w:rPr>
      </w:pPr>
      <w:r w:rsidRPr="00777BEB">
        <w:rPr>
          <w:rFonts w:ascii="Times New Roman" w:eastAsia="Times New Roman" w:hAnsi="Times New Roman" w:cs="Times New Roman"/>
          <w:color w:val="0A0A0A"/>
          <w:sz w:val="20"/>
          <w:szCs w:val="20"/>
          <w:lang w:eastAsia="en-GB"/>
        </w:rPr>
        <w:t xml:space="preserve">Factors of production are the essential economic inputs—land, </w:t>
      </w:r>
      <w:proofErr w:type="spellStart"/>
      <w:r w:rsidRPr="00777BEB">
        <w:rPr>
          <w:rFonts w:ascii="Times New Roman" w:eastAsia="Times New Roman" w:hAnsi="Times New Roman" w:cs="Times New Roman"/>
          <w:color w:val="0A0A0A"/>
          <w:sz w:val="20"/>
          <w:szCs w:val="20"/>
          <w:lang w:eastAsia="en-GB"/>
        </w:rPr>
        <w:t>labor</w:t>
      </w:r>
      <w:proofErr w:type="spellEnd"/>
      <w:r w:rsidRPr="00777BEB">
        <w:rPr>
          <w:rFonts w:ascii="Times New Roman" w:eastAsia="Times New Roman" w:hAnsi="Times New Roman" w:cs="Times New Roman"/>
          <w:color w:val="0A0A0A"/>
          <w:sz w:val="20"/>
          <w:szCs w:val="20"/>
          <w:lang w:eastAsia="en-GB"/>
        </w:rPr>
        <w:t>, capital, and entrepreneurship—used to create goods and services. These resources are combined by entrepreneurs to produce output, generating income in the form of rent, wages, interest, and profit, respectively. </w:t>
      </w:r>
    </w:p>
    <w:p w:rsidR="00777BEB" w:rsidRPr="00777BEB" w:rsidRDefault="00777BEB" w:rsidP="00777BEB">
      <w:pPr>
        <w:shd w:val="clear" w:color="auto" w:fill="FFFFFF"/>
        <w:spacing w:after="0" w:line="240" w:lineRule="auto"/>
        <w:rPr>
          <w:rFonts w:ascii="Times New Roman" w:eastAsia="Times New Roman" w:hAnsi="Times New Roman" w:cs="Times New Roman"/>
          <w:sz w:val="20"/>
          <w:szCs w:val="20"/>
          <w:lang w:eastAsia="en-GB"/>
        </w:rPr>
      </w:pPr>
    </w:p>
    <w:p w:rsidR="00777BEB" w:rsidRPr="00777BEB" w:rsidRDefault="00777BEB" w:rsidP="00777BEB">
      <w:pPr>
        <w:shd w:val="clear" w:color="auto" w:fill="FFFFFF"/>
        <w:spacing w:after="0" w:line="240" w:lineRule="auto"/>
        <w:rPr>
          <w:rFonts w:ascii="Times New Roman" w:eastAsia="Times New Roman" w:hAnsi="Times New Roman" w:cs="Times New Roman"/>
          <w:color w:val="0A0A0A"/>
          <w:sz w:val="20"/>
          <w:szCs w:val="20"/>
          <w:lang w:eastAsia="en-GB"/>
        </w:rPr>
      </w:pPr>
      <w:r w:rsidRPr="00F76B61">
        <w:rPr>
          <w:rFonts w:ascii="Times New Roman" w:eastAsia="Times New Roman" w:hAnsi="Times New Roman" w:cs="Times New Roman"/>
          <w:b/>
          <w:bCs/>
          <w:color w:val="0A0A0A"/>
          <w:sz w:val="20"/>
          <w:szCs w:val="20"/>
          <w:lang w:eastAsia="en-GB"/>
        </w:rPr>
        <w:t>The Four Factors of Production</w:t>
      </w:r>
    </w:p>
    <w:p w:rsidR="00777BEB" w:rsidRPr="00777BEB" w:rsidRDefault="00777BEB" w:rsidP="00777BEB">
      <w:pPr>
        <w:numPr>
          <w:ilvl w:val="0"/>
          <w:numId w:val="1"/>
        </w:numPr>
        <w:shd w:val="clear" w:color="auto" w:fill="FFFFFF"/>
        <w:spacing w:after="150" w:line="240" w:lineRule="auto"/>
        <w:ind w:left="0"/>
        <w:rPr>
          <w:rFonts w:ascii="Times New Roman" w:eastAsia="Times New Roman" w:hAnsi="Times New Roman" w:cs="Times New Roman"/>
          <w:color w:val="0A0A0A"/>
          <w:sz w:val="20"/>
          <w:szCs w:val="20"/>
          <w:lang w:eastAsia="en-GB"/>
        </w:rPr>
      </w:pPr>
      <w:hyperlink r:id="rId5" w:history="1">
        <w:r w:rsidRPr="00F76B61">
          <w:rPr>
            <w:rFonts w:ascii="Times New Roman" w:eastAsia="Times New Roman" w:hAnsi="Times New Roman" w:cs="Times New Roman"/>
            <w:b/>
            <w:bCs/>
            <w:color w:val="0000FF"/>
            <w:sz w:val="20"/>
            <w:szCs w:val="20"/>
            <w:u w:val="single"/>
            <w:lang w:eastAsia="en-GB"/>
          </w:rPr>
          <w:t>Land</w:t>
        </w:r>
      </w:hyperlink>
      <w:r w:rsidRPr="00F76B61">
        <w:rPr>
          <w:rFonts w:ascii="Times New Roman" w:eastAsia="Times New Roman" w:hAnsi="Times New Roman" w:cs="Times New Roman"/>
          <w:b/>
          <w:bCs/>
          <w:color w:val="0A0A0A"/>
          <w:sz w:val="20"/>
          <w:szCs w:val="20"/>
          <w:lang w:eastAsia="en-GB"/>
        </w:rPr>
        <w:t> (Natural Resources):</w:t>
      </w:r>
      <w:r w:rsidRPr="00F76B61">
        <w:rPr>
          <w:rFonts w:ascii="Times New Roman" w:eastAsia="Times New Roman" w:hAnsi="Times New Roman" w:cs="Times New Roman"/>
          <w:color w:val="0A0A0A"/>
          <w:sz w:val="20"/>
          <w:szCs w:val="20"/>
          <w:lang w:eastAsia="en-GB"/>
        </w:rPr>
        <w:t> Encompasses all natural resources used in production, including the physical site (real estate), minerals, water, and forests.</w:t>
      </w:r>
    </w:p>
    <w:p w:rsidR="00777BEB" w:rsidRPr="00777BEB" w:rsidRDefault="00777BEB" w:rsidP="00777BEB">
      <w:pPr>
        <w:numPr>
          <w:ilvl w:val="0"/>
          <w:numId w:val="1"/>
        </w:numPr>
        <w:shd w:val="clear" w:color="auto" w:fill="FFFFFF"/>
        <w:spacing w:after="150" w:line="240" w:lineRule="auto"/>
        <w:ind w:left="0"/>
        <w:rPr>
          <w:rFonts w:ascii="Times New Roman" w:eastAsia="Times New Roman" w:hAnsi="Times New Roman" w:cs="Times New Roman"/>
          <w:color w:val="0A0A0A"/>
          <w:sz w:val="20"/>
          <w:szCs w:val="20"/>
          <w:lang w:eastAsia="en-GB"/>
        </w:rPr>
      </w:pPr>
      <w:hyperlink r:id="rId6" w:history="1">
        <w:proofErr w:type="spellStart"/>
        <w:r w:rsidRPr="00F76B61">
          <w:rPr>
            <w:rFonts w:ascii="Times New Roman" w:eastAsia="Times New Roman" w:hAnsi="Times New Roman" w:cs="Times New Roman"/>
            <w:b/>
            <w:bCs/>
            <w:color w:val="0000FF"/>
            <w:sz w:val="20"/>
            <w:szCs w:val="20"/>
            <w:u w:val="single"/>
            <w:lang w:eastAsia="en-GB"/>
          </w:rPr>
          <w:t>Labor</w:t>
        </w:r>
        <w:proofErr w:type="spellEnd"/>
      </w:hyperlink>
      <w:r w:rsidRPr="00F76B61">
        <w:rPr>
          <w:rFonts w:ascii="Times New Roman" w:eastAsia="Times New Roman" w:hAnsi="Times New Roman" w:cs="Times New Roman"/>
          <w:b/>
          <w:bCs/>
          <w:color w:val="0A0A0A"/>
          <w:sz w:val="20"/>
          <w:szCs w:val="20"/>
          <w:lang w:eastAsia="en-GB"/>
        </w:rPr>
        <w:t> (Human Effort):</w:t>
      </w:r>
      <w:r w:rsidRPr="00F76B61">
        <w:rPr>
          <w:rFonts w:ascii="Times New Roman" w:eastAsia="Times New Roman" w:hAnsi="Times New Roman" w:cs="Times New Roman"/>
          <w:color w:val="0A0A0A"/>
          <w:sz w:val="20"/>
          <w:szCs w:val="20"/>
          <w:lang w:eastAsia="en-GB"/>
        </w:rPr>
        <w:t> Represents the mental and physical efforts of human beings used in the production of goods or services. It is considered an active factor of production.</w:t>
      </w:r>
    </w:p>
    <w:p w:rsidR="00777BEB" w:rsidRPr="00777BEB" w:rsidRDefault="00777BEB" w:rsidP="00777BEB">
      <w:pPr>
        <w:numPr>
          <w:ilvl w:val="0"/>
          <w:numId w:val="1"/>
        </w:numPr>
        <w:shd w:val="clear" w:color="auto" w:fill="FFFFFF"/>
        <w:spacing w:after="150" w:line="240" w:lineRule="auto"/>
        <w:ind w:left="0"/>
        <w:rPr>
          <w:rFonts w:ascii="Times New Roman" w:eastAsia="Times New Roman" w:hAnsi="Times New Roman" w:cs="Times New Roman"/>
          <w:color w:val="0A0A0A"/>
          <w:sz w:val="20"/>
          <w:szCs w:val="20"/>
          <w:lang w:eastAsia="en-GB"/>
        </w:rPr>
      </w:pPr>
      <w:hyperlink r:id="rId7" w:history="1">
        <w:r w:rsidRPr="00F76B61">
          <w:rPr>
            <w:rFonts w:ascii="Times New Roman" w:eastAsia="Times New Roman" w:hAnsi="Times New Roman" w:cs="Times New Roman"/>
            <w:b/>
            <w:bCs/>
            <w:color w:val="0000FF"/>
            <w:sz w:val="20"/>
            <w:szCs w:val="20"/>
            <w:u w:val="single"/>
            <w:lang w:eastAsia="en-GB"/>
          </w:rPr>
          <w:t>Capital</w:t>
        </w:r>
      </w:hyperlink>
      <w:r w:rsidRPr="00F76B61">
        <w:rPr>
          <w:rFonts w:ascii="Times New Roman" w:eastAsia="Times New Roman" w:hAnsi="Times New Roman" w:cs="Times New Roman"/>
          <w:b/>
          <w:bCs/>
          <w:color w:val="0A0A0A"/>
          <w:sz w:val="20"/>
          <w:szCs w:val="20"/>
          <w:lang w:eastAsia="en-GB"/>
        </w:rPr>
        <w:t> (Man-Made Resources):</w:t>
      </w:r>
      <w:r w:rsidRPr="00F76B61">
        <w:rPr>
          <w:rFonts w:ascii="Times New Roman" w:eastAsia="Times New Roman" w:hAnsi="Times New Roman" w:cs="Times New Roman"/>
          <w:color w:val="0A0A0A"/>
          <w:sz w:val="20"/>
          <w:szCs w:val="20"/>
          <w:lang w:eastAsia="en-GB"/>
        </w:rPr>
        <w:t> Includes tools, machinery, buildings, and technology used to enhance production efficiency. It differs from land because it is produced by humans.</w:t>
      </w:r>
    </w:p>
    <w:p w:rsidR="00777BEB" w:rsidRPr="00F76B61" w:rsidRDefault="00777BEB" w:rsidP="00777BEB">
      <w:pPr>
        <w:numPr>
          <w:ilvl w:val="0"/>
          <w:numId w:val="1"/>
        </w:numPr>
        <w:shd w:val="clear" w:color="auto" w:fill="FFFFFF"/>
        <w:spacing w:after="150" w:line="240" w:lineRule="auto"/>
        <w:ind w:left="0"/>
        <w:rPr>
          <w:rFonts w:ascii="Times New Roman" w:eastAsia="Times New Roman" w:hAnsi="Times New Roman" w:cs="Times New Roman"/>
          <w:color w:val="0A0A0A"/>
          <w:sz w:val="20"/>
          <w:szCs w:val="20"/>
          <w:lang w:eastAsia="en-GB"/>
        </w:rPr>
      </w:pPr>
      <w:hyperlink r:id="rId8" w:history="1">
        <w:r w:rsidRPr="00F76B61">
          <w:rPr>
            <w:rFonts w:ascii="Times New Roman" w:eastAsia="Times New Roman" w:hAnsi="Times New Roman" w:cs="Times New Roman"/>
            <w:b/>
            <w:bCs/>
            <w:color w:val="0000FF"/>
            <w:sz w:val="20"/>
            <w:szCs w:val="20"/>
            <w:u w:val="single"/>
            <w:lang w:eastAsia="en-GB"/>
          </w:rPr>
          <w:t>Entrepreneurship</w:t>
        </w:r>
      </w:hyperlink>
      <w:r w:rsidRPr="00F76B61">
        <w:rPr>
          <w:rFonts w:ascii="Times New Roman" w:eastAsia="Times New Roman" w:hAnsi="Times New Roman" w:cs="Times New Roman"/>
          <w:b/>
          <w:bCs/>
          <w:color w:val="0A0A0A"/>
          <w:sz w:val="20"/>
          <w:szCs w:val="20"/>
          <w:lang w:eastAsia="en-GB"/>
        </w:rPr>
        <w:t> (Organization/Innovation):</w:t>
      </w:r>
      <w:r w:rsidRPr="00F76B61">
        <w:rPr>
          <w:rFonts w:ascii="Times New Roman" w:eastAsia="Times New Roman" w:hAnsi="Times New Roman" w:cs="Times New Roman"/>
          <w:color w:val="0A0A0A"/>
          <w:sz w:val="20"/>
          <w:szCs w:val="20"/>
          <w:lang w:eastAsia="en-GB"/>
        </w:rPr>
        <w:t> The driving force that combines the other three factors to create products and generate profit. Entrepreneurs take risks, innovate, and manage production processes.</w:t>
      </w:r>
    </w:p>
    <w:p w:rsidR="00F76B61" w:rsidRPr="00F76B61" w:rsidRDefault="00F76B61" w:rsidP="00F76B61">
      <w:pPr>
        <w:spacing w:after="0" w:line="240" w:lineRule="auto"/>
        <w:rPr>
          <w:rFonts w:ascii="Times New Roman" w:eastAsia="Times New Roman" w:hAnsi="Times New Roman" w:cs="Times New Roman"/>
          <w:sz w:val="20"/>
          <w:szCs w:val="20"/>
          <w:lang w:eastAsia="en-GB"/>
        </w:rPr>
      </w:pPr>
      <w:r w:rsidRPr="00F76B61">
        <w:rPr>
          <w:rFonts w:ascii="Times New Roman" w:eastAsia="Times New Roman" w:hAnsi="Times New Roman" w:cs="Times New Roman"/>
          <w:sz w:val="20"/>
          <w:szCs w:val="20"/>
          <w:lang w:eastAsia="en-GB"/>
        </w:rPr>
        <w:t>Fixed capital consists of long-term assets like machinery and buildings used repeatedly in production. Working capital includes raw materials and cash used up daily for operations. Fixed capital provides the infrastructure, while working capital keeps the business running, with fixed being harder to change in the short term. </w:t>
      </w:r>
    </w:p>
    <w:p w:rsidR="00F76B61" w:rsidRPr="00F76B61" w:rsidRDefault="00F76B61" w:rsidP="00F76B61">
      <w:pPr>
        <w:spacing w:after="0" w:line="240" w:lineRule="auto"/>
        <w:rPr>
          <w:rFonts w:ascii="Times New Roman" w:eastAsia="Times New Roman" w:hAnsi="Times New Roman" w:cs="Times New Roman"/>
          <w:sz w:val="20"/>
          <w:szCs w:val="20"/>
          <w:lang w:eastAsia="en-GB"/>
        </w:rPr>
      </w:pPr>
      <w:proofErr w:type="spellStart"/>
      <w:r w:rsidRPr="00F76B61">
        <w:rPr>
          <w:rFonts w:ascii="Times New Roman" w:eastAsia="Times New Roman" w:hAnsi="Times New Roman" w:cs="Times New Roman"/>
          <w:sz w:val="20"/>
          <w:szCs w:val="20"/>
          <w:lang w:eastAsia="en-GB"/>
        </w:rPr>
        <w:t>Brainly.in</w:t>
      </w:r>
      <w:proofErr w:type="spellEnd"/>
      <w:r w:rsidRPr="00F76B61">
        <w:rPr>
          <w:rFonts w:ascii="Times New Roman" w:eastAsia="Times New Roman" w:hAnsi="Times New Roman" w:cs="Times New Roman"/>
          <w:sz w:val="20"/>
          <w:szCs w:val="20"/>
          <w:lang w:eastAsia="en-GB"/>
        </w:rPr>
        <w:t> +3</w:t>
      </w:r>
    </w:p>
    <w:p w:rsidR="00F76B61" w:rsidRPr="00F76B61" w:rsidRDefault="00F76B61" w:rsidP="00F76B61">
      <w:pPr>
        <w:spacing w:after="0" w:line="240" w:lineRule="auto"/>
        <w:rPr>
          <w:rFonts w:ascii="Times New Roman" w:eastAsia="Times New Roman" w:hAnsi="Times New Roman" w:cs="Times New Roman"/>
          <w:sz w:val="20"/>
          <w:szCs w:val="20"/>
          <w:lang w:eastAsia="en-GB"/>
        </w:rPr>
      </w:pPr>
      <w:r w:rsidRPr="00F76B61">
        <w:rPr>
          <w:rFonts w:ascii="Times New Roman" w:eastAsia="Times New Roman" w:hAnsi="Times New Roman" w:cs="Times New Roman"/>
          <w:b/>
          <w:bCs/>
          <w:sz w:val="20"/>
          <w:szCs w:val="20"/>
          <w:lang w:eastAsia="en-GB"/>
        </w:rPr>
        <w:t>Fixed Capital (Physical Assets)</w:t>
      </w:r>
    </w:p>
    <w:p w:rsidR="00F76B61" w:rsidRPr="00F76B61" w:rsidRDefault="00F76B61" w:rsidP="00F76B61">
      <w:pPr>
        <w:numPr>
          <w:ilvl w:val="0"/>
          <w:numId w:val="2"/>
        </w:numPr>
        <w:spacing w:after="150" w:line="240" w:lineRule="auto"/>
        <w:ind w:left="0"/>
        <w:rPr>
          <w:rFonts w:ascii="Times New Roman" w:eastAsia="Times New Roman" w:hAnsi="Times New Roman" w:cs="Times New Roman"/>
          <w:sz w:val="20"/>
          <w:szCs w:val="20"/>
          <w:lang w:eastAsia="en-GB"/>
        </w:rPr>
      </w:pPr>
      <w:r w:rsidRPr="00F76B61">
        <w:rPr>
          <w:rFonts w:ascii="Times New Roman" w:eastAsia="Times New Roman" w:hAnsi="Times New Roman" w:cs="Times New Roman"/>
          <w:b/>
          <w:bCs/>
          <w:sz w:val="20"/>
          <w:szCs w:val="20"/>
          <w:lang w:eastAsia="en-GB"/>
        </w:rPr>
        <w:t>Definition:</w:t>
      </w:r>
      <w:r w:rsidRPr="00F76B61">
        <w:rPr>
          <w:rFonts w:ascii="Times New Roman" w:eastAsia="Times New Roman" w:hAnsi="Times New Roman" w:cs="Times New Roman"/>
          <w:sz w:val="20"/>
          <w:szCs w:val="20"/>
          <w:lang w:eastAsia="en-GB"/>
        </w:rPr>
        <w:t> Assets used over many years in production that are not for resale.</w:t>
      </w:r>
    </w:p>
    <w:p w:rsidR="00F76B61" w:rsidRPr="00F76B61" w:rsidRDefault="00F76B61" w:rsidP="00F76B61">
      <w:pPr>
        <w:numPr>
          <w:ilvl w:val="0"/>
          <w:numId w:val="2"/>
        </w:numPr>
        <w:spacing w:after="150" w:line="240" w:lineRule="auto"/>
        <w:ind w:left="0"/>
        <w:rPr>
          <w:rFonts w:ascii="Times New Roman" w:eastAsia="Times New Roman" w:hAnsi="Times New Roman" w:cs="Times New Roman"/>
          <w:sz w:val="20"/>
          <w:szCs w:val="20"/>
          <w:lang w:eastAsia="en-GB"/>
        </w:rPr>
      </w:pPr>
      <w:r w:rsidRPr="00F76B61">
        <w:rPr>
          <w:rFonts w:ascii="Times New Roman" w:eastAsia="Times New Roman" w:hAnsi="Times New Roman" w:cs="Times New Roman"/>
          <w:b/>
          <w:bCs/>
          <w:sz w:val="20"/>
          <w:szCs w:val="20"/>
          <w:lang w:eastAsia="en-GB"/>
        </w:rPr>
        <w:t>Purpose:</w:t>
      </w:r>
      <w:r w:rsidRPr="00F76B61">
        <w:rPr>
          <w:rFonts w:ascii="Times New Roman" w:eastAsia="Times New Roman" w:hAnsi="Times New Roman" w:cs="Times New Roman"/>
          <w:sz w:val="20"/>
          <w:szCs w:val="20"/>
          <w:lang w:eastAsia="en-GB"/>
        </w:rPr>
        <w:t> To build the infrastructure of a business.</w:t>
      </w:r>
    </w:p>
    <w:p w:rsidR="00F76B61" w:rsidRPr="00F76B61" w:rsidRDefault="00F76B61" w:rsidP="00F76B61">
      <w:pPr>
        <w:numPr>
          <w:ilvl w:val="0"/>
          <w:numId w:val="2"/>
        </w:numPr>
        <w:spacing w:after="150" w:line="240" w:lineRule="auto"/>
        <w:ind w:left="0"/>
        <w:rPr>
          <w:rFonts w:ascii="Times New Roman" w:eastAsia="Times New Roman" w:hAnsi="Times New Roman" w:cs="Times New Roman"/>
          <w:sz w:val="20"/>
          <w:szCs w:val="20"/>
          <w:lang w:eastAsia="en-GB"/>
        </w:rPr>
      </w:pPr>
      <w:r w:rsidRPr="00F76B61">
        <w:rPr>
          <w:rFonts w:ascii="Times New Roman" w:eastAsia="Times New Roman" w:hAnsi="Times New Roman" w:cs="Times New Roman"/>
          <w:b/>
          <w:bCs/>
          <w:sz w:val="20"/>
          <w:szCs w:val="20"/>
          <w:lang w:eastAsia="en-GB"/>
        </w:rPr>
        <w:t>Examples:</w:t>
      </w:r>
      <w:r w:rsidRPr="00F76B61">
        <w:rPr>
          <w:rFonts w:ascii="Times New Roman" w:eastAsia="Times New Roman" w:hAnsi="Times New Roman" w:cs="Times New Roman"/>
          <w:sz w:val="20"/>
          <w:szCs w:val="20"/>
          <w:lang w:eastAsia="en-GB"/>
        </w:rPr>
        <w:t> Machinery, tools, buildings, factories, vehicles. </w:t>
      </w:r>
    </w:p>
    <w:p w:rsidR="00F76B61" w:rsidRPr="00F76B61" w:rsidRDefault="00F76B61" w:rsidP="00F76B61">
      <w:pPr>
        <w:spacing w:after="150" w:line="240" w:lineRule="auto"/>
        <w:rPr>
          <w:rFonts w:ascii="Times New Roman" w:eastAsia="Times New Roman" w:hAnsi="Times New Roman" w:cs="Times New Roman"/>
          <w:sz w:val="20"/>
          <w:szCs w:val="20"/>
          <w:lang w:eastAsia="en-GB"/>
        </w:rPr>
      </w:pPr>
      <w:proofErr w:type="spellStart"/>
      <w:r w:rsidRPr="00F76B61">
        <w:rPr>
          <w:rFonts w:ascii="Times New Roman" w:eastAsia="Times New Roman" w:hAnsi="Times New Roman" w:cs="Times New Roman"/>
          <w:sz w:val="20"/>
          <w:szCs w:val="20"/>
          <w:lang w:eastAsia="en-GB"/>
        </w:rPr>
        <w:t>Brainly.in</w:t>
      </w:r>
      <w:proofErr w:type="spellEnd"/>
      <w:r w:rsidRPr="00F76B61">
        <w:rPr>
          <w:rFonts w:ascii="Times New Roman" w:eastAsia="Times New Roman" w:hAnsi="Times New Roman" w:cs="Times New Roman"/>
          <w:sz w:val="20"/>
          <w:szCs w:val="20"/>
          <w:lang w:eastAsia="en-GB"/>
        </w:rPr>
        <w:t> +3</w:t>
      </w:r>
    </w:p>
    <w:p w:rsidR="00F76B61" w:rsidRPr="00F76B61" w:rsidRDefault="00F76B61" w:rsidP="00F76B61">
      <w:pPr>
        <w:spacing w:after="0" w:line="240" w:lineRule="auto"/>
        <w:rPr>
          <w:rFonts w:ascii="Times New Roman" w:eastAsia="Times New Roman" w:hAnsi="Times New Roman" w:cs="Times New Roman"/>
          <w:sz w:val="20"/>
          <w:szCs w:val="20"/>
          <w:lang w:eastAsia="en-GB"/>
        </w:rPr>
      </w:pPr>
      <w:r w:rsidRPr="00F76B61">
        <w:rPr>
          <w:rFonts w:ascii="Times New Roman" w:eastAsia="Times New Roman" w:hAnsi="Times New Roman" w:cs="Times New Roman"/>
          <w:b/>
          <w:bCs/>
          <w:sz w:val="20"/>
          <w:szCs w:val="20"/>
          <w:lang w:eastAsia="en-GB"/>
        </w:rPr>
        <w:t>Working Capital (Operational Assets)</w:t>
      </w:r>
    </w:p>
    <w:p w:rsidR="00F76B61" w:rsidRPr="00F76B61" w:rsidRDefault="00F76B61" w:rsidP="00F76B61">
      <w:pPr>
        <w:numPr>
          <w:ilvl w:val="0"/>
          <w:numId w:val="3"/>
        </w:numPr>
        <w:spacing w:after="150" w:line="240" w:lineRule="auto"/>
        <w:ind w:left="0"/>
        <w:rPr>
          <w:rFonts w:ascii="Times New Roman" w:eastAsia="Times New Roman" w:hAnsi="Times New Roman" w:cs="Times New Roman"/>
          <w:sz w:val="20"/>
          <w:szCs w:val="20"/>
          <w:lang w:eastAsia="en-GB"/>
        </w:rPr>
      </w:pPr>
      <w:r w:rsidRPr="00F76B61">
        <w:rPr>
          <w:rFonts w:ascii="Times New Roman" w:eastAsia="Times New Roman" w:hAnsi="Times New Roman" w:cs="Times New Roman"/>
          <w:b/>
          <w:bCs/>
          <w:sz w:val="20"/>
          <w:szCs w:val="20"/>
          <w:lang w:eastAsia="en-GB"/>
        </w:rPr>
        <w:t>Definition:</w:t>
      </w:r>
      <w:r w:rsidRPr="00F76B61">
        <w:rPr>
          <w:rFonts w:ascii="Times New Roman" w:eastAsia="Times New Roman" w:hAnsi="Times New Roman" w:cs="Times New Roman"/>
          <w:sz w:val="20"/>
          <w:szCs w:val="20"/>
          <w:lang w:eastAsia="en-GB"/>
        </w:rPr>
        <w:t> Raw materials and money-in-hand used up in the production process.</w:t>
      </w:r>
    </w:p>
    <w:p w:rsidR="00F76B61" w:rsidRPr="00F76B61" w:rsidRDefault="00F76B61" w:rsidP="00F76B61">
      <w:pPr>
        <w:numPr>
          <w:ilvl w:val="0"/>
          <w:numId w:val="3"/>
        </w:numPr>
        <w:spacing w:after="150" w:line="240" w:lineRule="auto"/>
        <w:ind w:left="0"/>
        <w:rPr>
          <w:rFonts w:ascii="Times New Roman" w:eastAsia="Times New Roman" w:hAnsi="Times New Roman" w:cs="Times New Roman"/>
          <w:sz w:val="20"/>
          <w:szCs w:val="20"/>
          <w:lang w:eastAsia="en-GB"/>
        </w:rPr>
      </w:pPr>
      <w:r w:rsidRPr="00F76B61">
        <w:rPr>
          <w:rFonts w:ascii="Times New Roman" w:eastAsia="Times New Roman" w:hAnsi="Times New Roman" w:cs="Times New Roman"/>
          <w:b/>
          <w:bCs/>
          <w:sz w:val="20"/>
          <w:szCs w:val="20"/>
          <w:lang w:eastAsia="en-GB"/>
        </w:rPr>
        <w:t>Purpose:</w:t>
      </w:r>
      <w:r w:rsidRPr="00F76B61">
        <w:rPr>
          <w:rFonts w:ascii="Times New Roman" w:eastAsia="Times New Roman" w:hAnsi="Times New Roman" w:cs="Times New Roman"/>
          <w:sz w:val="20"/>
          <w:szCs w:val="20"/>
          <w:lang w:eastAsia="en-GB"/>
        </w:rPr>
        <w:t> To finance daily operations (e.g., buying materials, paying wages).</w:t>
      </w:r>
    </w:p>
    <w:p w:rsidR="00E616AF" w:rsidRPr="00777BEB" w:rsidRDefault="00F76B61" w:rsidP="00F76B61">
      <w:pPr>
        <w:shd w:val="clear" w:color="auto" w:fill="FFFFFF"/>
        <w:spacing w:after="150" w:line="240" w:lineRule="auto"/>
        <w:rPr>
          <w:rFonts w:ascii="Times New Roman" w:eastAsia="Times New Roman" w:hAnsi="Times New Roman" w:cs="Times New Roman"/>
          <w:color w:val="0A0A0A"/>
          <w:sz w:val="20"/>
          <w:szCs w:val="20"/>
          <w:lang w:eastAsia="en-GB"/>
        </w:rPr>
      </w:pPr>
      <w:r w:rsidRPr="00F76B61">
        <w:rPr>
          <w:rFonts w:ascii="Times New Roman" w:eastAsia="Times New Roman" w:hAnsi="Times New Roman" w:cs="Times New Roman"/>
          <w:b/>
          <w:bCs/>
          <w:sz w:val="20"/>
          <w:szCs w:val="20"/>
          <w:lang w:eastAsia="en-GB"/>
        </w:rPr>
        <w:t>Examples:</w:t>
      </w:r>
      <w:r w:rsidRPr="00F76B61">
        <w:rPr>
          <w:rFonts w:ascii="Times New Roman" w:eastAsia="Times New Roman" w:hAnsi="Times New Roman" w:cs="Times New Roman"/>
          <w:sz w:val="20"/>
          <w:szCs w:val="20"/>
          <w:lang w:eastAsia="en-GB"/>
        </w:rPr>
        <w:t> Cash, raw materials, inventory, bank balances</w:t>
      </w:r>
      <w:r w:rsidRPr="00F76B61">
        <w:rPr>
          <w:rFonts w:ascii="var(--nkmQOe)" w:eastAsia="Times New Roman" w:hAnsi="var(--nkmQOe)" w:cs="Times New Roman"/>
          <w:sz w:val="24"/>
          <w:szCs w:val="24"/>
          <w:lang w:eastAsia="en-GB"/>
        </w:rPr>
        <w:t>.</w:t>
      </w:r>
      <w:r w:rsidRPr="00F76B61">
        <w:rPr>
          <w:rFonts w:ascii="Arial" w:eastAsia="Times New Roman" w:hAnsi="Arial" w:cs="Arial"/>
          <w:color w:val="0A0A0A"/>
          <w:sz w:val="20"/>
          <w:lang w:eastAsia="en-GB"/>
        </w:rPr>
        <w:t> </w:t>
      </w:r>
      <w:r w:rsidRPr="00F76B61">
        <w:rPr>
          <w:rFonts w:ascii="var(--nkmQOe)" w:eastAsia="Times New Roman" w:hAnsi="var(--nkmQOe)" w:cs="Times New Roman"/>
          <w:sz w:val="24"/>
          <w:szCs w:val="24"/>
          <w:lang w:eastAsia="en-GB"/>
        </w:rPr>
        <w:br/>
      </w:r>
    </w:p>
    <w:p w:rsidR="00777BEB" w:rsidRPr="00E35CC3" w:rsidRDefault="00777BEB" w:rsidP="00E35CC3">
      <w:pPr>
        <w:rPr>
          <w:sz w:val="18"/>
          <w:szCs w:val="18"/>
          <w:u w:val="single"/>
          <w:lang w:val="en-US"/>
        </w:rPr>
      </w:pPr>
    </w:p>
    <w:sectPr w:rsidR="00777BEB" w:rsidRPr="00E35CC3" w:rsidSect="006F6F29">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ar(--nkmQOe)">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E765D4"/>
    <w:multiLevelType w:val="multilevel"/>
    <w:tmpl w:val="AA02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8B22AA"/>
    <w:multiLevelType w:val="multilevel"/>
    <w:tmpl w:val="FD16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6933B1"/>
    <w:multiLevelType w:val="multilevel"/>
    <w:tmpl w:val="7F266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CC3"/>
    <w:rsid w:val="006F6F29"/>
    <w:rsid w:val="00777BEB"/>
    <w:rsid w:val="00CA2C74"/>
    <w:rsid w:val="00E35CC3"/>
    <w:rsid w:val="00E616AF"/>
    <w:rsid w:val="00F76B6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F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kekvd">
    <w:name w:val="vkekvd"/>
    <w:basedOn w:val="DefaultParagraphFont"/>
    <w:rsid w:val="00777BEB"/>
  </w:style>
  <w:style w:type="character" w:styleId="Hyperlink">
    <w:name w:val="Hyperlink"/>
    <w:basedOn w:val="DefaultParagraphFont"/>
    <w:uiPriority w:val="99"/>
    <w:semiHidden/>
    <w:unhideWhenUsed/>
    <w:rsid w:val="00777BEB"/>
    <w:rPr>
      <w:color w:val="0000FF"/>
      <w:u w:val="single"/>
    </w:rPr>
  </w:style>
  <w:style w:type="character" w:customStyle="1" w:styleId="ifmvxd">
    <w:name w:val="ifmvxd"/>
    <w:basedOn w:val="DefaultParagraphFont"/>
    <w:rsid w:val="00777BEB"/>
  </w:style>
  <w:style w:type="character" w:customStyle="1" w:styleId="ijm6od">
    <w:name w:val="ijm6od"/>
    <w:basedOn w:val="DefaultParagraphFont"/>
    <w:rsid w:val="00777BEB"/>
  </w:style>
  <w:style w:type="character" w:styleId="Strong">
    <w:name w:val="Strong"/>
    <w:basedOn w:val="DefaultParagraphFont"/>
    <w:uiPriority w:val="22"/>
    <w:qFormat/>
    <w:rsid w:val="00777BEB"/>
    <w:rPr>
      <w:b/>
      <w:bCs/>
    </w:rPr>
  </w:style>
  <w:style w:type="character" w:customStyle="1" w:styleId="t286pc">
    <w:name w:val="t286pc"/>
    <w:basedOn w:val="DefaultParagraphFont"/>
    <w:rsid w:val="00777BEB"/>
  </w:style>
</w:styles>
</file>

<file path=word/webSettings.xml><?xml version="1.0" encoding="utf-8"?>
<w:webSettings xmlns:r="http://schemas.openxmlformats.org/officeDocument/2006/relationships" xmlns:w="http://schemas.openxmlformats.org/wordprocessingml/2006/main">
  <w:divs>
    <w:div w:id="592588341">
      <w:bodyDiv w:val="1"/>
      <w:marLeft w:val="0"/>
      <w:marRight w:val="0"/>
      <w:marTop w:val="0"/>
      <w:marBottom w:val="0"/>
      <w:divBdr>
        <w:top w:val="none" w:sz="0" w:space="0" w:color="auto"/>
        <w:left w:val="none" w:sz="0" w:space="0" w:color="auto"/>
        <w:bottom w:val="none" w:sz="0" w:space="0" w:color="auto"/>
        <w:right w:val="none" w:sz="0" w:space="0" w:color="auto"/>
      </w:divBdr>
      <w:divsChild>
        <w:div w:id="1134374848">
          <w:marLeft w:val="0"/>
          <w:marRight w:val="0"/>
          <w:marTop w:val="0"/>
          <w:marBottom w:val="0"/>
          <w:divBdr>
            <w:top w:val="none" w:sz="0" w:space="0" w:color="auto"/>
            <w:left w:val="none" w:sz="0" w:space="0" w:color="auto"/>
            <w:bottom w:val="none" w:sz="0" w:space="0" w:color="auto"/>
            <w:right w:val="none" w:sz="0" w:space="0" w:color="auto"/>
          </w:divBdr>
          <w:divsChild>
            <w:div w:id="2044818779">
              <w:marLeft w:val="0"/>
              <w:marRight w:val="0"/>
              <w:marTop w:val="0"/>
              <w:marBottom w:val="0"/>
              <w:divBdr>
                <w:top w:val="none" w:sz="0" w:space="0" w:color="auto"/>
                <w:left w:val="none" w:sz="0" w:space="0" w:color="auto"/>
                <w:bottom w:val="none" w:sz="0" w:space="0" w:color="auto"/>
                <w:right w:val="none" w:sz="0" w:space="0" w:color="auto"/>
              </w:divBdr>
            </w:div>
          </w:divsChild>
        </w:div>
        <w:div w:id="8484884">
          <w:marLeft w:val="0"/>
          <w:marRight w:val="0"/>
          <w:marTop w:val="0"/>
          <w:marBottom w:val="0"/>
          <w:divBdr>
            <w:top w:val="none" w:sz="0" w:space="0" w:color="auto"/>
            <w:left w:val="none" w:sz="0" w:space="0" w:color="auto"/>
            <w:bottom w:val="none" w:sz="0" w:space="0" w:color="auto"/>
            <w:right w:val="none" w:sz="0" w:space="0" w:color="auto"/>
          </w:divBdr>
        </w:div>
        <w:div w:id="587345501">
          <w:marLeft w:val="0"/>
          <w:marRight w:val="0"/>
          <w:marTop w:val="0"/>
          <w:marBottom w:val="0"/>
          <w:divBdr>
            <w:top w:val="none" w:sz="0" w:space="0" w:color="auto"/>
            <w:left w:val="none" w:sz="0" w:space="0" w:color="auto"/>
            <w:bottom w:val="none" w:sz="0" w:space="0" w:color="auto"/>
            <w:right w:val="none" w:sz="0" w:space="0" w:color="auto"/>
          </w:divBdr>
        </w:div>
        <w:div w:id="744374982">
          <w:marLeft w:val="0"/>
          <w:marRight w:val="0"/>
          <w:marTop w:val="0"/>
          <w:marBottom w:val="0"/>
          <w:divBdr>
            <w:top w:val="none" w:sz="0" w:space="0" w:color="auto"/>
            <w:left w:val="none" w:sz="0" w:space="0" w:color="auto"/>
            <w:bottom w:val="none" w:sz="0" w:space="0" w:color="auto"/>
            <w:right w:val="none" w:sz="0" w:space="0" w:color="auto"/>
          </w:divBdr>
        </w:div>
      </w:divsChild>
    </w:div>
    <w:div w:id="2144693893">
      <w:bodyDiv w:val="1"/>
      <w:marLeft w:val="0"/>
      <w:marRight w:val="0"/>
      <w:marTop w:val="0"/>
      <w:marBottom w:val="0"/>
      <w:divBdr>
        <w:top w:val="none" w:sz="0" w:space="0" w:color="auto"/>
        <w:left w:val="none" w:sz="0" w:space="0" w:color="auto"/>
        <w:bottom w:val="none" w:sz="0" w:space="0" w:color="auto"/>
        <w:right w:val="none" w:sz="0" w:space="0" w:color="auto"/>
      </w:divBdr>
      <w:divsChild>
        <w:div w:id="1176963658">
          <w:marLeft w:val="0"/>
          <w:marRight w:val="0"/>
          <w:marTop w:val="0"/>
          <w:marBottom w:val="0"/>
          <w:divBdr>
            <w:top w:val="none" w:sz="0" w:space="0" w:color="auto"/>
            <w:left w:val="none" w:sz="0" w:space="0" w:color="auto"/>
            <w:bottom w:val="none" w:sz="0" w:space="0" w:color="auto"/>
            <w:right w:val="none" w:sz="0" w:space="0" w:color="auto"/>
          </w:divBdr>
          <w:divsChild>
            <w:div w:id="1315640383">
              <w:marLeft w:val="0"/>
              <w:marRight w:val="0"/>
              <w:marTop w:val="0"/>
              <w:marBottom w:val="0"/>
              <w:divBdr>
                <w:top w:val="none" w:sz="0" w:space="0" w:color="auto"/>
                <w:left w:val="none" w:sz="0" w:space="0" w:color="auto"/>
                <w:bottom w:val="none" w:sz="0" w:space="0" w:color="auto"/>
                <w:right w:val="none" w:sz="0" w:space="0" w:color="auto"/>
              </w:divBdr>
            </w:div>
          </w:divsChild>
        </w:div>
        <w:div w:id="1091774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Entrepreneurship&amp;sca_esv=cc8ec0ad96f8d793&amp;rlz=1C1CHBD_enIN803IN803&amp;ei=3m3cafrdK-SXvr0P69O6-AY&amp;biw=1440&amp;bih=744&amp;ved=2ahUKEwixr5jj_OmTAxVbTGcHHcqwK7IQgK4QegQIBRAH&amp;uact=5&amp;oq=definition+of+factors+of+production+and+different+factors+of+production&amp;gs_lp=Egxnd3Mtd2l6LXNlcnAiR2RlZmluaXRpb24gb2YgZmFjdG9ycyBvZiBwcm9kdWN0aW9uIGFuZCBkaWZmZXJlbnQgZmFjdG9ycyBvZiBwcm9kdWN0aW9uSICeB1CVCli79wZwGHgBkAEEmAHsAqABuI8BqgEJMC44NS4xMy4yuAEDyAEA-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&amp;sclient=gws-wiz-serp&amp;mstk=AUtExfA5l-YFt3CfFvvHpqDa71U5cD_8quRhO4CyW_P4WpqH5jRPsOyZxCixIa4RR9YimBGgVXGI3ohQ8IaFwYpCOfiKxZpeMyen8ZNgeRLg87_KIGy1j7Dm9bVh4edriTOYLVo&amp;csui=3" TargetMode="External"/><Relationship Id="rId3" Type="http://schemas.openxmlformats.org/officeDocument/2006/relationships/settings" Target="settings.xml"/><Relationship Id="rId7" Type="http://schemas.openxmlformats.org/officeDocument/2006/relationships/hyperlink" Target="https://www.google.com/search?q=Capital&amp;sca_esv=cc8ec0ad96f8d793&amp;rlz=1C1CHBD_enIN803IN803&amp;ei=3m3cafrdK-SXvr0P69O6-AY&amp;biw=1440&amp;bih=744&amp;ved=2ahUKEwixr5jj_OmTAxVbTGcHHcqwK7IQgK4QegQIBRAF&amp;uact=5&amp;oq=definition+of+factors+of+production+and+different+factors+of+production&amp;gs_lp=Egxnd3Mtd2l6LXNlcnAiR2RlZmluaXRpb24gb2YgZmFjdG9ycyBvZiBwcm9kdWN0aW9uIGFuZCBkaWZmZXJlbnQgZmFjdG9ycyBvZiBwcm9kdWN0aW9uSICeB1CVCli79wZwGHgBkAEEmAHsAqABuI8BqgEJMC44NS4xMy4yuAEDyAEA-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&amp;sclient=gws-wiz-serp&amp;mstk=AUtExfA5l-YFt3CfFvvHpqDa71U5cD_8quRhO4CyW_P4WpqH5jRPsOyZxCixIa4RR9YimBGgVXGI3ohQ8IaFwYpCOfiKxZpeMyen8ZNgeRLg87_KIGy1j7Dm9bVh4edriTOYLVo&amp;csui=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Labor&amp;sca_esv=cc8ec0ad96f8d793&amp;rlz=1C1CHBD_enIN803IN803&amp;ei=3m3cafrdK-SXvr0P69O6-AY&amp;biw=1440&amp;bih=744&amp;ved=2ahUKEwixr5jj_OmTAxVbTGcHHcqwK7IQgK4QegQIBRAD&amp;uact=5&amp;oq=definition+of+factors+of+production+and+different+factors+of+production&amp;gs_lp=Egxnd3Mtd2l6LXNlcnAiR2RlZmluaXRpb24gb2YgZmFjdG9ycyBvZiBwcm9kdWN0aW9uIGFuZCBkaWZmZXJlbnQgZmFjdG9ycyBvZiBwcm9kdWN0aW9uSICeB1CVCli79wZwGHgBkAEEmAHsAqABuI8BqgEJMC44NS4xMy4yuAEDyAEA-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&amp;sclient=gws-wiz-serp&amp;mstk=AUtExfA5l-YFt3CfFvvHpqDa71U5cD_8quRhO4CyW_P4WpqH5jRPsOyZxCixIa4RR9YimBGgVXGI3ohQ8IaFwYpCOfiKxZpeMyen8ZNgeRLg87_KIGy1j7Dm9bVh4edriTOYLVo&amp;csui=3" TargetMode="External"/><Relationship Id="rId5" Type="http://schemas.openxmlformats.org/officeDocument/2006/relationships/hyperlink" Target="https://www.google.com/search?q=Land&amp;sca_esv=cc8ec0ad96f8d793&amp;rlz=1C1CHBD_enIN803IN803&amp;ei=3m3cafrdK-SXvr0P69O6-AY&amp;biw=1440&amp;bih=744&amp;ved=2ahUKEwixr5jj_OmTAxVbTGcHHcqwK7IQgK4QegQIBRAB&amp;uact=5&amp;oq=definition+of+factors+of+production+and+different+factors+of+production&amp;gs_lp=Egxnd3Mtd2l6LXNlcnAiR2RlZmluaXRpb24gb2YgZmFjdG9ycyBvZiBwcm9kdWN0aW9uIGFuZCBkaWZmZXJlbnQgZmFjdG9ycyBvZiBwcm9kdWN0aW9uSICeB1CVCli79wZwGHgBkAEEmAHsAqABuI8BqgEJMC44NS4xMy4yuAEDyAEA-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&amp;sclient=gws-wiz-serp&amp;mstk=AUtExfA5l-YFt3CfFvvHpqDa71U5cD_8quRhO4CyW_P4WpqH5jRPsOyZxCixIa4RR9YimBGgVXGI3ohQ8IaFwYpCOfiKxZpeMyen8ZNgeRLg87_KIGy1j7Dm9bVh4edriTOYLVo&amp;csui=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Teacher_2</dc:creator>
  <cp:lastModifiedBy>Teacher_2</cp:lastModifiedBy>
  <cp:revision>5</cp:revision>
  <dcterms:created xsi:type="dcterms:W3CDTF">2026-04-13T04:16:00Z</dcterms:created>
  <dcterms:modified xsi:type="dcterms:W3CDTF">2026-04-13T04:32:00Z</dcterms:modified>
</cp:coreProperties>
</file>