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46" w:rsidRPr="00BE103E" w:rsidRDefault="00BE103E" w:rsidP="00BE103E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  <w:r w:rsidRPr="00BE103E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Worksheet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Utility means: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Satisfaction from consumption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Price of a commodity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Income of consumer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Cost of production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Additional satisfaction from one more unit of a commodity is called: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Total Utility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Average Utility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Marginal Utility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Consumer Surplus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According to the Law of Diminishing Marginal Utility, MU: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Increases continuously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Remains constant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Decreases with additional consumption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Becomes infinite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Consumer equilibrium under cardinal utility approach is attained when: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TU is minimum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MU = Price (assuming MU of money = 1)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Price = Income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MU = TU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Cardinal utility approach assumes: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Utility can be ranked only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Utility cannot be measured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Utility can be measured numerically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Utility is negative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When TU is maximum, MU is: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Positive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Negative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Zero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Infinite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The Law of Diminishing Marginal Utility states that MU declines as consumption increases.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True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False </w:t>
      </w:r>
    </w:p>
    <w:p w:rsidR="00BE103E" w:rsidRPr="00BE103E" w:rsidRDefault="00BE103E" w:rsidP="00BE1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In cardinal utility analysis, the marginal utility of money is assumed to be: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Increasing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Constant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Decreasing </w:t>
      </w:r>
    </w:p>
    <w:p w:rsidR="00BE103E" w:rsidRPr="00BE103E" w:rsidRDefault="00BE103E" w:rsidP="00BE103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Variable 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9. According to the cardinal utility approach, utility can be measured in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Rupees only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Kilograms</w:t>
      </w:r>
      <w:r w:rsidRPr="00BE103E">
        <w:rPr>
          <w:rFonts w:ascii="Times New Roman" w:eastAsia="Times New Roman" w:hAnsi="Times New Roman" w:cs="Times New Roman"/>
          <w:lang w:eastAsia="en-GB"/>
        </w:rPr>
        <w:br/>
        <w:t xml:space="preserve">c) </w:t>
      </w:r>
      <w:proofErr w:type="spellStart"/>
      <w:r w:rsidRPr="00BE103E">
        <w:rPr>
          <w:rFonts w:ascii="Times New Roman" w:eastAsia="Times New Roman" w:hAnsi="Times New Roman" w:cs="Times New Roman"/>
          <w:lang w:eastAsia="en-GB"/>
        </w:rPr>
        <w:t>Utils</w:t>
      </w:r>
      <w:proofErr w:type="spellEnd"/>
      <w:r w:rsidRPr="00BE103E">
        <w:rPr>
          <w:rFonts w:ascii="Times New Roman" w:eastAsia="Times New Roman" w:hAnsi="Times New Roman" w:cs="Times New Roman"/>
          <w:lang w:eastAsia="en-GB"/>
        </w:rPr>
        <w:br/>
        <w:t>d) Litres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10. Marginal Utility is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Total satisfaction from all units consumed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Additional satisfaction from one more unit consumed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Average satisfaction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Price of a commodity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lastRenderedPageBreak/>
        <w:t>11. When Total Utility is maximum, Marginal Utility becomes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Positive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Negative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Zero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Infinite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Cs/>
          <w:lang w:eastAsia="en-GB"/>
        </w:rPr>
        <w:t>12.</w:t>
      </w: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E103E">
        <w:rPr>
          <w:rFonts w:ascii="Times New Roman" w:eastAsia="Times New Roman" w:hAnsi="Times New Roman" w:cs="Times New Roman"/>
          <w:lang w:eastAsia="en-GB"/>
        </w:rPr>
        <w:t>Consumer equilibrium under cardinal utility approach is attained when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TU = Price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MU = Price (assuming MU of money = 1)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TU = MU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Income = Price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Cs/>
          <w:lang w:eastAsia="en-GB"/>
        </w:rPr>
        <w:t xml:space="preserve">13. </w:t>
      </w:r>
      <w:r w:rsidRPr="00BE103E">
        <w:rPr>
          <w:rFonts w:ascii="Times New Roman" w:eastAsia="Times New Roman" w:hAnsi="Times New Roman" w:cs="Times New Roman"/>
          <w:lang w:eastAsia="en-GB"/>
        </w:rPr>
        <w:t>The Law of Diminishing Marginal Utility states that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MU increases continuously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MU remains constant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MU falls as consumption increases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TU decreases continuously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Cs/>
          <w:lang w:eastAsia="en-GB"/>
        </w:rPr>
        <w:t>14.</w:t>
      </w: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E103E">
        <w:rPr>
          <w:rFonts w:ascii="Times New Roman" w:eastAsia="Times New Roman" w:hAnsi="Times New Roman" w:cs="Times New Roman"/>
          <w:lang w:eastAsia="en-GB"/>
        </w:rPr>
        <w:t>Which of the following is an assumption of cardinal utility analysis?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a) Utility is ordinal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Utility cannot be measured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Utility is measurable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Consumer is irrational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15. Consumer will continue consuming a commodity as long as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MU &gt; Price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MU &lt; Price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TU = 0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Price &gt; Income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16. At equilibrium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MU &lt; Price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MU &gt; Price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MU = Price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TU = 0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17. The economist associated with cardinal utility analysis is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: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br/>
        <w:t>a) Hicks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b) Allen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c) Marshall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Samuelson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18. Assertion (A):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Total Utility increases at a diminishing rate.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Marginal Utility decreases with every additional unit consumed.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and R is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 xml:space="preserve">b)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but R is not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c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>) A is true but R is false.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A is false but R is true.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lastRenderedPageBreak/>
        <w:t>19. Assertion (A):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Consumer equilibrium occurs when MU is equal to Price.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A consumer maximizes satisfaction when the utility from the last unit equals the sacrifice made for it.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and R is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 xml:space="preserve">b)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but R is not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c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>) A is true but R is false.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A is false but R is true.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20. Assertion (A):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When TU is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maximum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>, MU becomes zero.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Additional units provide no extra satisfaction at that point.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and R is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 xml:space="preserve">b)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but R is not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c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>) A is true but R is false.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A is false but R is true.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21. </w:t>
      </w: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Marginal Utility can become negative.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Excess consumption may reduce total satisfaction.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and R is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 xml:space="preserve">b)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but R is not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c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>) A is true but R is false.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A is false but R is true.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22. Assertion (A):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Cardinal utility assumes utility can be measured numerically.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BE103E">
        <w:rPr>
          <w:rFonts w:ascii="Times New Roman" w:eastAsia="Times New Roman" w:hAnsi="Times New Roman" w:cs="Times New Roman"/>
          <w:lang w:eastAsia="en-GB"/>
        </w:rPr>
        <w:t xml:space="preserve"> Utility is measured in units called </w:t>
      </w:r>
      <w:proofErr w:type="spellStart"/>
      <w:r w:rsidRPr="00BE103E">
        <w:rPr>
          <w:rFonts w:ascii="Times New Roman" w:eastAsia="Times New Roman" w:hAnsi="Times New Roman" w:cs="Times New Roman"/>
          <w:lang w:eastAsia="en-GB"/>
        </w:rPr>
        <w:t>utils</w:t>
      </w:r>
      <w:proofErr w:type="spellEnd"/>
      <w:r w:rsidRPr="00BE103E">
        <w:rPr>
          <w:rFonts w:ascii="Times New Roman" w:eastAsia="Times New Roman" w:hAnsi="Times New Roman" w:cs="Times New Roman"/>
          <w:lang w:eastAsia="en-GB"/>
        </w:rPr>
        <w:t>.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a)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and R is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 xml:space="preserve">b) Both A and R </w:t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are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 xml:space="preserve"> true but R is not the correct explanation.</w:t>
      </w:r>
      <w:r w:rsidRPr="00BE103E">
        <w:rPr>
          <w:rFonts w:ascii="Times New Roman" w:eastAsia="Times New Roman" w:hAnsi="Times New Roman" w:cs="Times New Roman"/>
          <w:lang w:eastAsia="en-GB"/>
        </w:rPr>
        <w:br/>
      </w:r>
      <w:proofErr w:type="gramStart"/>
      <w:r w:rsidRPr="00BE103E">
        <w:rPr>
          <w:rFonts w:ascii="Times New Roman" w:eastAsia="Times New Roman" w:hAnsi="Times New Roman" w:cs="Times New Roman"/>
          <w:lang w:eastAsia="en-GB"/>
        </w:rPr>
        <w:t>c</w:t>
      </w:r>
      <w:proofErr w:type="gramEnd"/>
      <w:r w:rsidRPr="00BE103E">
        <w:rPr>
          <w:rFonts w:ascii="Times New Roman" w:eastAsia="Times New Roman" w:hAnsi="Times New Roman" w:cs="Times New Roman"/>
          <w:lang w:eastAsia="en-GB"/>
        </w:rPr>
        <w:t>) A is true but R is false.</w:t>
      </w:r>
      <w:r w:rsidRPr="00BE103E">
        <w:rPr>
          <w:rFonts w:ascii="Times New Roman" w:eastAsia="Times New Roman" w:hAnsi="Times New Roman" w:cs="Times New Roman"/>
          <w:lang w:eastAsia="en-GB"/>
        </w:rPr>
        <w:br/>
        <w:t>d) A is false but R is true.</w:t>
      </w:r>
    </w:p>
    <w:p w:rsidR="00BE103E" w:rsidRPr="00BE103E" w:rsidRDefault="00BE103E" w:rsidP="00BE103E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Case Study 1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BE103E">
        <w:rPr>
          <w:rFonts w:ascii="Times New Roman" w:eastAsia="Times New Roman" w:hAnsi="Times New Roman" w:cs="Times New Roman"/>
          <w:lang w:eastAsia="en-GB"/>
        </w:rPr>
        <w:t>Riya</w:t>
      </w:r>
      <w:proofErr w:type="spellEnd"/>
      <w:r w:rsidRPr="00BE103E">
        <w:rPr>
          <w:rFonts w:ascii="Times New Roman" w:eastAsia="Times New Roman" w:hAnsi="Times New Roman" w:cs="Times New Roman"/>
          <w:lang w:eastAsia="en-GB"/>
        </w:rPr>
        <w:t xml:space="preserve"> consumes slices of pizza. As she consumes more slices, the additional satisfaction obtained from each successive slice falls.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"/>
        <w:gridCol w:w="1084"/>
      </w:tblGrid>
      <w:tr w:rsidR="00BE103E" w:rsidRPr="00BE103E" w:rsidTr="00BE10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Slices</w:t>
            </w:r>
          </w:p>
        </w:tc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MU (</w:t>
            </w:r>
            <w:proofErr w:type="spellStart"/>
            <w:r w:rsidRPr="00BE103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Utils</w:t>
            </w:r>
            <w:proofErr w:type="spellEnd"/>
            <w:r w:rsidRPr="00BE103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)</w:t>
            </w:r>
          </w:p>
        </w:tc>
      </w:tr>
      <w:tr w:rsidR="00BE103E" w:rsidRPr="00BE103E" w:rsidTr="00BE1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</w:tr>
      <w:tr w:rsidR="00BE103E" w:rsidRPr="00BE103E" w:rsidTr="00BE1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16</w:t>
            </w:r>
          </w:p>
        </w:tc>
      </w:tr>
      <w:tr w:rsidR="00BE103E" w:rsidRPr="00BE103E" w:rsidTr="00BE1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12</w:t>
            </w:r>
          </w:p>
        </w:tc>
      </w:tr>
      <w:tr w:rsidR="00BE103E" w:rsidRPr="00BE103E" w:rsidTr="00BE1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</w:p>
        </w:tc>
      </w:tr>
      <w:tr w:rsidR="00BE103E" w:rsidRPr="00BE103E" w:rsidTr="00BE1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BE103E" w:rsidRPr="00BE103E" w:rsidRDefault="00BE103E" w:rsidP="00BE1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E103E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</w:p>
        </w:tc>
      </w:tr>
    </w:tbl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Questions</w:t>
      </w:r>
    </w:p>
    <w:p w:rsidR="00BE103E" w:rsidRPr="00BE103E" w:rsidRDefault="00BE103E" w:rsidP="00BE10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Which law is illustrated here? </w:t>
      </w:r>
    </w:p>
    <w:p w:rsidR="00BE103E" w:rsidRPr="00BE103E" w:rsidRDefault="00BE103E" w:rsidP="00BE10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Demand </w:t>
      </w:r>
    </w:p>
    <w:p w:rsidR="00BE103E" w:rsidRPr="00BE103E" w:rsidRDefault="00BE103E" w:rsidP="00BE10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Diminishing Marginal Utility </w:t>
      </w:r>
    </w:p>
    <w:p w:rsidR="00BE103E" w:rsidRPr="00BE103E" w:rsidRDefault="00BE103E" w:rsidP="00BE10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Supply </w:t>
      </w:r>
    </w:p>
    <w:p w:rsidR="00BE103E" w:rsidRPr="00BE103E" w:rsidRDefault="00BE103E" w:rsidP="00BE103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Variable Proportions </w:t>
      </w:r>
    </w:p>
    <w:p w:rsidR="00BE103E" w:rsidRPr="00BE103E" w:rsidRDefault="00BE103E" w:rsidP="00BE10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Why is MU declining? </w:t>
      </w:r>
    </w:p>
    <w:p w:rsidR="00BE103E" w:rsidRPr="00BE103E" w:rsidRDefault="00BE103E" w:rsidP="00BE10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Due to increasing satisfaction from each unit </w:t>
      </w:r>
    </w:p>
    <w:p w:rsidR="00BE103E" w:rsidRPr="00BE103E" w:rsidRDefault="00BE103E" w:rsidP="00BE10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Due to the Law of Diminishing Marginal Utility </w:t>
      </w:r>
    </w:p>
    <w:p w:rsidR="00BE103E" w:rsidRPr="00BE103E" w:rsidRDefault="00BE103E" w:rsidP="00BE10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Due to rise in price </w:t>
      </w:r>
    </w:p>
    <w:p w:rsidR="00BE103E" w:rsidRPr="00BE103E" w:rsidRDefault="00BE103E" w:rsidP="00BE103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Due to increase in income </w:t>
      </w:r>
    </w:p>
    <w:p w:rsidR="00BE103E" w:rsidRPr="00BE103E" w:rsidRDefault="00BE103E" w:rsidP="00BE10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What will happen if consumption continues beyond the point of satisfaction? </w:t>
      </w:r>
    </w:p>
    <w:p w:rsidR="00BE103E" w:rsidRPr="00BE103E" w:rsidRDefault="00BE103E" w:rsidP="00BE103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MU may become negative </w:t>
      </w:r>
    </w:p>
    <w:p w:rsidR="00BE103E" w:rsidRPr="00BE103E" w:rsidRDefault="00BE103E" w:rsidP="00BE103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MU remains constant </w:t>
      </w:r>
    </w:p>
    <w:p w:rsidR="00BE103E" w:rsidRPr="00BE103E" w:rsidRDefault="00BE103E" w:rsidP="00BE103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TU becomes zero </w:t>
      </w:r>
    </w:p>
    <w:p w:rsidR="00BE103E" w:rsidRPr="00BE103E" w:rsidRDefault="00BE103E" w:rsidP="00BE103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Price falls </w:t>
      </w:r>
    </w:p>
    <w:p w:rsidR="00BE103E" w:rsidRPr="00BE103E" w:rsidRDefault="00BE103E" w:rsidP="00BE10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What happens to TU while MU remains positive? </w:t>
      </w:r>
    </w:p>
    <w:p w:rsidR="00BE103E" w:rsidRPr="00BE103E" w:rsidRDefault="00BE103E" w:rsidP="00BE103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TU decreases </w:t>
      </w:r>
    </w:p>
    <w:p w:rsidR="00BE103E" w:rsidRPr="00BE103E" w:rsidRDefault="00BE103E" w:rsidP="00BE103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TU remains constant </w:t>
      </w:r>
    </w:p>
    <w:p w:rsidR="00BE103E" w:rsidRPr="00BE103E" w:rsidRDefault="00BE103E" w:rsidP="00BE103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TU increases </w:t>
      </w:r>
    </w:p>
    <w:p w:rsidR="00BE103E" w:rsidRPr="00BE103E" w:rsidRDefault="00BE103E" w:rsidP="00BE103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TU becomes zero 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Case Study 2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A consumer buys chocolates priced at ₹10 each. The MU obtained from successive chocolates is:</w:t>
      </w:r>
    </w:p>
    <w:p w:rsidR="00BE103E" w:rsidRPr="00BE103E" w:rsidRDefault="00BE103E" w:rsidP="00BE1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20, 18, 14, 10, 6</w:t>
      </w:r>
    </w:p>
    <w:p w:rsidR="00BE103E" w:rsidRPr="00BE103E" w:rsidRDefault="00BE103E" w:rsidP="00BE10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en-GB"/>
        </w:rPr>
      </w:pPr>
      <w:r w:rsidRPr="00BE103E">
        <w:rPr>
          <w:rFonts w:ascii="Times New Roman" w:eastAsia="Times New Roman" w:hAnsi="Times New Roman" w:cs="Times New Roman"/>
          <w:b/>
          <w:bCs/>
          <w:lang w:eastAsia="en-GB"/>
        </w:rPr>
        <w:t>Questions</w:t>
      </w:r>
    </w:p>
    <w:p w:rsidR="00BE103E" w:rsidRPr="00BE103E" w:rsidRDefault="00BE103E" w:rsidP="00BE10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How many chocolates should the consumer buy? </w:t>
      </w:r>
    </w:p>
    <w:p w:rsidR="00BE103E" w:rsidRPr="00BE103E" w:rsidRDefault="00BE103E" w:rsidP="00BE103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2 </w:t>
      </w:r>
    </w:p>
    <w:p w:rsidR="00BE103E" w:rsidRPr="00BE103E" w:rsidRDefault="00BE103E" w:rsidP="00BE103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3 </w:t>
      </w:r>
    </w:p>
    <w:p w:rsidR="00BE103E" w:rsidRPr="00BE103E" w:rsidRDefault="00BE103E" w:rsidP="00BE103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4 </w:t>
      </w:r>
    </w:p>
    <w:p w:rsidR="00BE103E" w:rsidRPr="00BE103E" w:rsidRDefault="00BE103E" w:rsidP="00BE103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5 </w:t>
      </w:r>
    </w:p>
    <w:p w:rsidR="00BE103E" w:rsidRPr="00BE103E" w:rsidRDefault="00BE103E" w:rsidP="00BE10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Consumer equilibrium is achieved when: </w:t>
      </w:r>
    </w:p>
    <w:p w:rsidR="00BE103E" w:rsidRPr="00BE103E" w:rsidRDefault="00BE103E" w:rsidP="00BE103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MU = Price </w:t>
      </w:r>
    </w:p>
    <w:p w:rsidR="00BE103E" w:rsidRPr="00BE103E" w:rsidRDefault="00BE103E" w:rsidP="00BE103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MU &gt; Price </w:t>
      </w:r>
    </w:p>
    <w:p w:rsidR="00BE103E" w:rsidRPr="00BE103E" w:rsidRDefault="00BE103E" w:rsidP="00BE103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MU &lt; Price </w:t>
      </w:r>
    </w:p>
    <w:p w:rsidR="00BE103E" w:rsidRPr="00BE103E" w:rsidRDefault="00BE103E" w:rsidP="00BE103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(d) TU = MU </w:t>
      </w:r>
    </w:p>
    <w:p w:rsidR="00BE103E" w:rsidRPr="00BE103E" w:rsidRDefault="00BE103E" w:rsidP="00BE10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Why should the consumer not buy the fifth chocolate? </w:t>
      </w:r>
    </w:p>
    <w:p w:rsidR="00BE103E" w:rsidRPr="00BE103E" w:rsidRDefault="00BE103E" w:rsidP="00BE10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Price is zero </w:t>
      </w:r>
    </w:p>
    <w:p w:rsidR="00BE103E" w:rsidRPr="00BE103E" w:rsidRDefault="00BE103E" w:rsidP="00BE10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MU is greater than price </w:t>
      </w:r>
    </w:p>
    <w:p w:rsidR="00BE103E" w:rsidRPr="00BE103E" w:rsidRDefault="00BE103E" w:rsidP="00BE10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MU is less than price </w:t>
      </w:r>
    </w:p>
    <w:p w:rsidR="00BE103E" w:rsidRPr="00BE103E" w:rsidRDefault="00BE103E" w:rsidP="00BE103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lastRenderedPageBreak/>
        <w:t xml:space="preserve">(d) TU is maximum </w:t>
      </w:r>
    </w:p>
    <w:p w:rsidR="00BE103E" w:rsidRPr="00BE103E" w:rsidRDefault="00BE103E" w:rsidP="00BE10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Which concept is used to determine equilibrium? </w:t>
      </w:r>
    </w:p>
    <w:p w:rsidR="00BE103E" w:rsidRPr="00BE103E" w:rsidRDefault="00BE103E" w:rsidP="00BE103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(a) Consumer Surplus </w:t>
      </w:r>
    </w:p>
    <w:p w:rsidR="00BE103E" w:rsidRPr="00BE103E" w:rsidRDefault="00BE103E" w:rsidP="00BE103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(b) MU-Price Comparison </w:t>
      </w:r>
    </w:p>
    <w:p w:rsidR="00BE103E" w:rsidRPr="00BE103E" w:rsidRDefault="00BE103E" w:rsidP="00BE103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 xml:space="preserve">(c) Elasticity </w:t>
      </w:r>
    </w:p>
    <w:p w:rsidR="00BE103E" w:rsidRPr="00BE103E" w:rsidRDefault="00BE103E" w:rsidP="00BE103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BE103E">
        <w:rPr>
          <w:rFonts w:ascii="Times New Roman" w:eastAsia="Times New Roman" w:hAnsi="Times New Roman" w:cs="Times New Roman"/>
          <w:lang w:eastAsia="en-GB"/>
        </w:rPr>
        <w:t>(d) Demand Schedule</w:t>
      </w:r>
    </w:p>
    <w:p w:rsidR="00BE103E" w:rsidRPr="00BE103E" w:rsidRDefault="00BE103E" w:rsidP="00BE103E">
      <w:pPr>
        <w:rPr>
          <w:rFonts w:ascii="Times New Roman" w:hAnsi="Times New Roman" w:cs="Times New Roman"/>
          <w:lang w:val="en-US"/>
        </w:rPr>
      </w:pPr>
    </w:p>
    <w:sectPr w:rsidR="00BE103E" w:rsidRPr="00BE103E" w:rsidSect="006579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4C86"/>
    <w:multiLevelType w:val="multilevel"/>
    <w:tmpl w:val="8582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04EEE"/>
    <w:multiLevelType w:val="multilevel"/>
    <w:tmpl w:val="9BCA1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27C09"/>
    <w:multiLevelType w:val="multilevel"/>
    <w:tmpl w:val="632C2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B466B"/>
    <w:multiLevelType w:val="multilevel"/>
    <w:tmpl w:val="51C44F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447E2"/>
    <w:multiLevelType w:val="multilevel"/>
    <w:tmpl w:val="D2C8FC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7380D"/>
    <w:multiLevelType w:val="multilevel"/>
    <w:tmpl w:val="198C5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2B3D95"/>
    <w:multiLevelType w:val="multilevel"/>
    <w:tmpl w:val="73C82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8B140A"/>
    <w:multiLevelType w:val="multilevel"/>
    <w:tmpl w:val="EA7C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00DC6"/>
    <w:multiLevelType w:val="multilevel"/>
    <w:tmpl w:val="408CBA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E103E"/>
    <w:rsid w:val="00657946"/>
    <w:rsid w:val="00BE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946"/>
  </w:style>
  <w:style w:type="paragraph" w:styleId="Heading1">
    <w:name w:val="heading 1"/>
    <w:basedOn w:val="Normal"/>
    <w:link w:val="Heading1Char"/>
    <w:uiPriority w:val="9"/>
    <w:qFormat/>
    <w:rsid w:val="00BE1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E1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E10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03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E103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E103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E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E1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1</cp:revision>
  <dcterms:created xsi:type="dcterms:W3CDTF">2026-06-23T04:29:00Z</dcterms:created>
  <dcterms:modified xsi:type="dcterms:W3CDTF">2026-06-23T04:39:00Z</dcterms:modified>
</cp:coreProperties>
</file>