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7574" w14:textId="77777777" w:rsidR="00180750" w:rsidRDefault="00180750">
      <w:pPr>
        <w:rPr>
          <w:b/>
          <w:bCs/>
        </w:rPr>
      </w:pPr>
    </w:p>
    <w:p w14:paraId="2F41F81F" w14:textId="40093913" w:rsidR="007B0418" w:rsidRDefault="007B0418">
      <w:pPr>
        <w:rPr>
          <w:b/>
          <w:bCs/>
        </w:rPr>
      </w:pPr>
      <w:r w:rsidRPr="00A169C5">
        <w:rPr>
          <w:b/>
          <w:bCs/>
        </w:rPr>
        <w:t xml:space="preserve">Our school – A Happy </w:t>
      </w:r>
      <w:r w:rsidR="00D53662" w:rsidRPr="00A169C5">
        <w:rPr>
          <w:b/>
          <w:bCs/>
        </w:rPr>
        <w:t xml:space="preserve">Place </w:t>
      </w:r>
    </w:p>
    <w:p w14:paraId="31A87993" w14:textId="37468657" w:rsidR="00A169C5" w:rsidRDefault="0015528D">
      <w:pPr>
        <w:rPr>
          <w:b/>
          <w:bCs/>
        </w:rPr>
      </w:pPr>
      <w:r>
        <w:rPr>
          <w:b/>
          <w:bCs/>
        </w:rPr>
        <w:t>Answer the following:</w:t>
      </w:r>
    </w:p>
    <w:p w14:paraId="3A260F60" w14:textId="0B047BE6" w:rsidR="0015528D" w:rsidRDefault="00535F6B" w:rsidP="00B020B4">
      <w:pPr>
        <w:rPr>
          <w:b/>
          <w:bCs/>
        </w:rPr>
      </w:pPr>
      <w:r>
        <w:rPr>
          <w:b/>
          <w:bCs/>
        </w:rPr>
        <w:t>1.How can you make your school Greener</w:t>
      </w:r>
      <w:r w:rsidR="003D1A38">
        <w:rPr>
          <w:b/>
          <w:bCs/>
        </w:rPr>
        <w:t>?</w:t>
      </w:r>
    </w:p>
    <w:p w14:paraId="385E9A21" w14:textId="3A9686A2" w:rsidR="003D1A38" w:rsidRDefault="003D1A38" w:rsidP="00B020B4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 by own </w:t>
      </w:r>
    </w:p>
    <w:p w14:paraId="0BF0E156" w14:textId="77777777" w:rsidR="003D1A38" w:rsidRDefault="003D1A38" w:rsidP="00B020B4">
      <w:pPr>
        <w:rPr>
          <w:b/>
          <w:bCs/>
        </w:rPr>
      </w:pPr>
    </w:p>
    <w:p w14:paraId="2A49C09F" w14:textId="77777777" w:rsidR="0077547F" w:rsidRDefault="003D1A38" w:rsidP="00B020B4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b/>
          <w:bCs/>
        </w:rPr>
        <w:t>2.</w:t>
      </w:r>
      <w:r w:rsidR="00A93615" w:rsidRPr="00A93615"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r w:rsidR="00A93615">
        <w:rPr>
          <w:rFonts w:ascii="Roboto" w:eastAsia="Times New Roman" w:hAnsi="Roboto"/>
          <w:color w:val="222222"/>
          <w:shd w:val="clear" w:color="auto" w:fill="FFFFFF"/>
        </w:rPr>
        <w:t>What are the various recyclers in your area called? Find out what each one collects.</w:t>
      </w:r>
      <w:r w:rsidR="00A93615">
        <w:rPr>
          <w:rFonts w:ascii="Roboto" w:eastAsia="Times New Roman" w:hAnsi="Roboto"/>
          <w:color w:val="222222"/>
        </w:rPr>
        <w:br/>
      </w:r>
      <w:r w:rsidR="00A93615">
        <w:rPr>
          <w:rFonts w:ascii="Roboto" w:eastAsia="Times New Roman" w:hAnsi="Roboto"/>
          <w:color w:val="222222"/>
          <w:shd w:val="clear" w:color="auto" w:fill="FFFFFF"/>
        </w:rPr>
        <w:t>Answer:</w:t>
      </w:r>
      <w:r w:rsidR="00A93615">
        <w:rPr>
          <w:rFonts w:ascii="Roboto" w:eastAsia="Times New Roman" w:hAnsi="Roboto"/>
          <w:color w:val="222222"/>
        </w:rPr>
        <w:br/>
      </w:r>
      <w:r w:rsidR="00A93615">
        <w:rPr>
          <w:rFonts w:ascii="Roboto" w:eastAsia="Times New Roman" w:hAnsi="Roboto"/>
          <w:color w:val="222222"/>
          <w:shd w:val="clear" w:color="auto" w:fill="FFFFFF"/>
        </w:rPr>
        <w:t>(Answers may vary)</w:t>
      </w:r>
    </w:p>
    <w:p w14:paraId="4DC94BF2" w14:textId="1A760120" w:rsidR="003D1A38" w:rsidRDefault="0077547F" w:rsidP="00B020B4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</w:rPr>
        <w:t xml:space="preserve">Hint </w:t>
      </w:r>
      <w:r w:rsidR="00A93615">
        <w:rPr>
          <w:rFonts w:ascii="Roboto" w:eastAsia="Times New Roman" w:hAnsi="Roboto"/>
          <w:color w:val="222222"/>
        </w:rPr>
        <w:br/>
      </w:r>
      <w:r w:rsidR="00A93615">
        <w:rPr>
          <w:rFonts w:ascii="Roboto" w:eastAsia="Times New Roman" w:hAnsi="Roboto"/>
          <w:color w:val="222222"/>
          <w:shd w:val="clear" w:color="auto" w:fill="FFFFFF"/>
        </w:rPr>
        <w:t xml:space="preserve">In Delhi, recyclers include 3R Recycler (dry waste like paper, plastic), </w:t>
      </w:r>
      <w:r w:rsidR="00A93615" w:rsidRPr="006C7B2E">
        <w:rPr>
          <w:rFonts w:ascii="Roboto" w:eastAsia="Times New Roman" w:hAnsi="Roboto"/>
          <w:color w:val="222222"/>
          <w:highlight w:val="yellow"/>
          <w:shd w:val="clear" w:color="auto" w:fill="FFFFFF"/>
        </w:rPr>
        <w:t>E-Waste Recyclers I</w:t>
      </w:r>
      <w:r w:rsidR="00A93615">
        <w:rPr>
          <w:rFonts w:ascii="Roboto" w:eastAsia="Times New Roman" w:hAnsi="Roboto"/>
          <w:color w:val="222222"/>
          <w:shd w:val="clear" w:color="auto" w:fill="FFFFFF"/>
        </w:rPr>
        <w:t xml:space="preserve">ndia (electronics, batteries), </w:t>
      </w:r>
      <w:proofErr w:type="spellStart"/>
      <w:r w:rsidR="00A93615" w:rsidRPr="00E61AEA">
        <w:rPr>
          <w:rFonts w:ascii="Roboto" w:eastAsia="Times New Roman" w:hAnsi="Roboto"/>
          <w:color w:val="222222"/>
          <w:highlight w:val="green"/>
          <w:shd w:val="clear" w:color="auto" w:fill="FFFFFF"/>
        </w:rPr>
        <w:t>Dumpin</w:t>
      </w:r>
      <w:proofErr w:type="spellEnd"/>
      <w:r w:rsidR="00A93615" w:rsidRPr="00E61AEA">
        <w:rPr>
          <w:rFonts w:ascii="Roboto" w:eastAsia="Times New Roman" w:hAnsi="Roboto"/>
          <w:color w:val="222222"/>
          <w:highlight w:val="green"/>
          <w:shd w:val="clear" w:color="auto" w:fill="FFFFFF"/>
        </w:rPr>
        <w:t xml:space="preserve"> Recyclers (</w:t>
      </w:r>
      <w:r w:rsidR="00A93615">
        <w:rPr>
          <w:rFonts w:ascii="Roboto" w:eastAsia="Times New Roman" w:hAnsi="Roboto"/>
          <w:color w:val="222222"/>
          <w:shd w:val="clear" w:color="auto" w:fill="FFFFFF"/>
        </w:rPr>
        <w:t xml:space="preserve">paper, plastic, metal), and </w:t>
      </w:r>
      <w:r w:rsidR="00A93615" w:rsidRPr="00152A55">
        <w:rPr>
          <w:rFonts w:ascii="Roboto" w:eastAsia="Times New Roman" w:hAnsi="Roboto"/>
          <w:color w:val="222222"/>
          <w:highlight w:val="cyan"/>
          <w:shd w:val="clear" w:color="auto" w:fill="FFFFFF"/>
        </w:rPr>
        <w:t>Green-O-Tech</w:t>
      </w:r>
      <w:r w:rsidR="00A93615">
        <w:rPr>
          <w:rFonts w:ascii="Roboto" w:eastAsia="Times New Roman" w:hAnsi="Roboto"/>
          <w:color w:val="222222"/>
          <w:shd w:val="clear" w:color="auto" w:fill="FFFFFF"/>
        </w:rPr>
        <w:t xml:space="preserve"> (office waste like paper, wood). Some NGOs also collect clothes, books, plastic, and more. Informal </w:t>
      </w:r>
      <w:proofErr w:type="spellStart"/>
      <w:r w:rsidR="00A93615">
        <w:rPr>
          <w:rFonts w:ascii="Roboto" w:eastAsia="Times New Roman" w:hAnsi="Roboto"/>
          <w:color w:val="222222"/>
          <w:shd w:val="clear" w:color="auto" w:fill="FFFFFF"/>
        </w:rPr>
        <w:t>kabadiwalas</w:t>
      </w:r>
      <w:proofErr w:type="spellEnd"/>
      <w:r w:rsidR="00A93615">
        <w:rPr>
          <w:rFonts w:ascii="Roboto" w:eastAsia="Times New Roman" w:hAnsi="Roboto"/>
          <w:color w:val="222222"/>
          <w:shd w:val="clear" w:color="auto" w:fill="FFFFFF"/>
        </w:rPr>
        <w:t xml:space="preserve"> also play a key role by collecting and selling household recyclables door-to-door.</w:t>
      </w:r>
    </w:p>
    <w:p w14:paraId="09F163D0" w14:textId="77777777" w:rsidR="00F22D51" w:rsidRDefault="00F22D51" w:rsidP="00B020B4">
      <w:pPr>
        <w:rPr>
          <w:rFonts w:ascii="Roboto" w:eastAsia="Times New Roman" w:hAnsi="Roboto"/>
          <w:color w:val="222222"/>
          <w:shd w:val="clear" w:color="auto" w:fill="FFFFFF"/>
        </w:rPr>
      </w:pPr>
    </w:p>
    <w:p w14:paraId="2B834CC4" w14:textId="77777777" w:rsidR="00607A73" w:rsidRDefault="00607A73" w:rsidP="00B020B4">
      <w:pPr>
        <w:rPr>
          <w:rFonts w:ascii="Roboto" w:eastAsia="Times New Roman" w:hAnsi="Roboto"/>
          <w:color w:val="222222"/>
          <w:shd w:val="clear" w:color="auto" w:fill="FFFFFF"/>
        </w:rPr>
      </w:pPr>
    </w:p>
    <w:p w14:paraId="22F06411" w14:textId="27E5F3C3" w:rsidR="00A35020" w:rsidRDefault="00387C42" w:rsidP="00B020B4">
      <w:pPr>
        <w:rPr>
          <w:noProof/>
        </w:rPr>
      </w:pPr>
      <w:r>
        <w:rPr>
          <w:rFonts w:ascii="Roboto" w:eastAsia="Times New Roman" w:hAnsi="Roboto"/>
          <w:noProof/>
          <w:color w:val="222222"/>
        </w:rPr>
        <w:drawing>
          <wp:anchor distT="0" distB="0" distL="114300" distR="114300" simplePos="0" relativeHeight="251661312" behindDoc="0" locked="0" layoutInCell="1" allowOverlap="1" wp14:anchorId="3BC54766" wp14:editId="51DC6971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3743325" cy="3171825"/>
            <wp:effectExtent l="0" t="0" r="9525" b="9525"/>
            <wp:wrapTopAndBottom/>
            <wp:docPr id="1216604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04435" name="Picture 12166044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05AA">
        <w:rPr>
          <w:rFonts w:ascii="Roboto" w:eastAsia="Times New Roman" w:hAnsi="Roboto"/>
          <w:color w:val="222222"/>
          <w:shd w:val="clear" w:color="auto" w:fill="FFFFFF"/>
        </w:rPr>
        <w:t>3.</w:t>
      </w:r>
      <w:r w:rsidR="00460C2E">
        <w:rPr>
          <w:noProof/>
        </w:rPr>
        <w:t>Obser</w:t>
      </w:r>
      <w:r w:rsidR="0044479F">
        <w:rPr>
          <w:noProof/>
        </w:rPr>
        <w:t>ve the picture given above,</w:t>
      </w:r>
      <w:r w:rsidR="00AA3194">
        <w:rPr>
          <w:noProof/>
        </w:rPr>
        <w:t xml:space="preserve">separate the items in the boxes given below </w:t>
      </w:r>
    </w:p>
    <w:p w14:paraId="6122F35E" w14:textId="77777777" w:rsidR="00F22D51" w:rsidRDefault="00F22D51" w:rsidP="00B020B4">
      <w:pPr>
        <w:rPr>
          <w:noProof/>
        </w:rPr>
      </w:pPr>
    </w:p>
    <w:tbl>
      <w:tblPr>
        <w:tblStyle w:val="TableGrid"/>
        <w:tblW w:w="9976" w:type="dxa"/>
        <w:tblLook w:val="04A0" w:firstRow="1" w:lastRow="0" w:firstColumn="1" w:lastColumn="0" w:noHBand="0" w:noVBand="1"/>
      </w:tblPr>
      <w:tblGrid>
        <w:gridCol w:w="3325"/>
        <w:gridCol w:w="3325"/>
        <w:gridCol w:w="3326"/>
      </w:tblGrid>
      <w:tr w:rsidR="00DD73E2" w14:paraId="3CB1B5C8" w14:textId="77777777" w:rsidTr="00DD73E2">
        <w:trPr>
          <w:trHeight w:val="826"/>
        </w:trPr>
        <w:tc>
          <w:tcPr>
            <w:tcW w:w="3325" w:type="dxa"/>
          </w:tcPr>
          <w:p w14:paraId="2C147D4C" w14:textId="66851C28" w:rsidR="00DD73E2" w:rsidRDefault="00DD73E2" w:rsidP="00B020B4">
            <w:pPr>
              <w:rPr>
                <w:b/>
                <w:bCs/>
              </w:rPr>
            </w:pPr>
            <w:r>
              <w:rPr>
                <w:b/>
                <w:bCs/>
              </w:rPr>
              <w:t>Green bin</w:t>
            </w:r>
          </w:p>
        </w:tc>
        <w:tc>
          <w:tcPr>
            <w:tcW w:w="3325" w:type="dxa"/>
          </w:tcPr>
          <w:p w14:paraId="2917899A" w14:textId="7E7E2D61" w:rsidR="00DD73E2" w:rsidRDefault="00DD73E2" w:rsidP="00B020B4">
            <w:pPr>
              <w:rPr>
                <w:b/>
                <w:bCs/>
              </w:rPr>
            </w:pPr>
            <w:r>
              <w:rPr>
                <w:b/>
                <w:bCs/>
              </w:rPr>
              <w:t>Blue bin</w:t>
            </w:r>
          </w:p>
        </w:tc>
        <w:tc>
          <w:tcPr>
            <w:tcW w:w="3326" w:type="dxa"/>
          </w:tcPr>
          <w:p w14:paraId="0706AD3E" w14:textId="0208486E" w:rsidR="00DD73E2" w:rsidRDefault="00DD73E2" w:rsidP="00B020B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Items for recycler </w:t>
            </w:r>
          </w:p>
        </w:tc>
      </w:tr>
      <w:tr w:rsidR="00DD73E2" w14:paraId="61A0E295" w14:textId="77777777" w:rsidTr="00DD73E2">
        <w:trPr>
          <w:trHeight w:val="778"/>
        </w:trPr>
        <w:tc>
          <w:tcPr>
            <w:tcW w:w="3325" w:type="dxa"/>
          </w:tcPr>
          <w:p w14:paraId="08979286" w14:textId="77777777" w:rsidR="00DD73E2" w:rsidRDefault="00DD73E2" w:rsidP="00B020B4">
            <w:pPr>
              <w:rPr>
                <w:b/>
                <w:bCs/>
              </w:rPr>
            </w:pPr>
          </w:p>
        </w:tc>
        <w:tc>
          <w:tcPr>
            <w:tcW w:w="3325" w:type="dxa"/>
          </w:tcPr>
          <w:p w14:paraId="39DCE27E" w14:textId="77777777" w:rsidR="00DD73E2" w:rsidRDefault="00DD73E2" w:rsidP="00B020B4">
            <w:pPr>
              <w:rPr>
                <w:b/>
                <w:bCs/>
              </w:rPr>
            </w:pPr>
          </w:p>
        </w:tc>
        <w:tc>
          <w:tcPr>
            <w:tcW w:w="3326" w:type="dxa"/>
          </w:tcPr>
          <w:p w14:paraId="69E9BE02" w14:textId="77777777" w:rsidR="00DD73E2" w:rsidRDefault="00DD73E2" w:rsidP="00B020B4">
            <w:pPr>
              <w:rPr>
                <w:b/>
                <w:bCs/>
              </w:rPr>
            </w:pPr>
          </w:p>
        </w:tc>
      </w:tr>
    </w:tbl>
    <w:p w14:paraId="4BDC460C" w14:textId="71A2D8FE" w:rsidR="00AA3194" w:rsidRDefault="00AA3194" w:rsidP="00B020B4">
      <w:pPr>
        <w:rPr>
          <w:b/>
          <w:bCs/>
        </w:rPr>
      </w:pPr>
    </w:p>
    <w:p w14:paraId="61F710F0" w14:textId="735AF783" w:rsidR="00ED3C2A" w:rsidRDefault="000459A4" w:rsidP="00B020B4">
      <w:pPr>
        <w:rPr>
          <w:b/>
          <w:bCs/>
        </w:rPr>
      </w:pPr>
      <w:r>
        <w:rPr>
          <w:b/>
          <w:bCs/>
        </w:rPr>
        <w:t>4.</w:t>
      </w:r>
      <w:r w:rsidR="00E75192">
        <w:rPr>
          <w:b/>
          <w:bCs/>
        </w:rPr>
        <w:t xml:space="preserve"> List the difference between </w:t>
      </w:r>
      <w:r w:rsidR="006936D0">
        <w:rPr>
          <w:b/>
          <w:bCs/>
        </w:rPr>
        <w:t xml:space="preserve">biodegradable and non – biodegradable waste </w:t>
      </w:r>
    </w:p>
    <w:p w14:paraId="5AFAFD85" w14:textId="3A6353F0" w:rsidR="00D70CDA" w:rsidRDefault="00EF209F" w:rsidP="00B020B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2AF2262" wp14:editId="53FED71F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5943600" cy="3278505"/>
            <wp:effectExtent l="0" t="0" r="0" b="0"/>
            <wp:wrapTopAndBottom/>
            <wp:docPr id="429061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61492" name="Picture 4290614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70891" w14:textId="77777777" w:rsidR="00D70CDA" w:rsidRDefault="00D70CDA" w:rsidP="00B020B4">
      <w:pPr>
        <w:rPr>
          <w:b/>
          <w:bCs/>
        </w:rPr>
      </w:pPr>
    </w:p>
    <w:p w14:paraId="742F73E8" w14:textId="77777777" w:rsidR="00D70CDA" w:rsidRDefault="00D70CDA" w:rsidP="00B020B4">
      <w:pPr>
        <w:rPr>
          <w:b/>
          <w:bCs/>
        </w:rPr>
      </w:pPr>
    </w:p>
    <w:p w14:paraId="4D27958E" w14:textId="28DF94D6" w:rsidR="00D70CDA" w:rsidRDefault="00F244EC">
      <w:pPr>
        <w:pStyle w:val="NormalWeb"/>
        <w:shd w:val="clear" w:color="auto" w:fill="FFFFFF"/>
        <w:spacing w:before="0" w:beforeAutospacing="0" w:after="390" w:afterAutospacing="0"/>
        <w:divId w:val="1032342415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5.</w:t>
      </w:r>
      <w:r w:rsidR="00D70CDA">
        <w:rPr>
          <w:rFonts w:ascii="Roboto" w:hAnsi="Roboto"/>
          <w:color w:val="222222"/>
        </w:rPr>
        <w:t>How can you collect and use rainwater at home or in school?</w:t>
      </w:r>
      <w:r w:rsidR="00D70CDA">
        <w:rPr>
          <w:rFonts w:ascii="Roboto" w:hAnsi="Roboto"/>
          <w:color w:val="222222"/>
        </w:rPr>
        <w:br/>
        <w:t>Answer:</w:t>
      </w:r>
      <w:r w:rsidR="00D70CDA">
        <w:rPr>
          <w:rFonts w:ascii="Roboto" w:hAnsi="Roboto"/>
          <w:color w:val="222222"/>
        </w:rPr>
        <w:br/>
        <w:t>We can collect and use rainwater at home or in school in the following ways:</w:t>
      </w:r>
    </w:p>
    <w:p w14:paraId="02A14174" w14:textId="77777777" w:rsidR="00D70CDA" w:rsidRDefault="00D70CDA" w:rsidP="00D70C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divId w:val="1032342415"/>
        <w:rPr>
          <w:rFonts w:ascii="Roboto" w:eastAsia="Times New Roman" w:hAnsi="Roboto"/>
          <w:color w:val="222222"/>
        </w:rPr>
      </w:pPr>
      <w:r>
        <w:rPr>
          <w:rFonts w:ascii="Roboto" w:eastAsia="Times New Roman" w:hAnsi="Roboto"/>
          <w:color w:val="222222"/>
        </w:rPr>
        <w:t>Place buckets or tubs in open areas like rooftops or balconies to collect rainwater.</w:t>
      </w:r>
    </w:p>
    <w:p w14:paraId="7F58C2F2" w14:textId="77777777" w:rsidR="00D70CDA" w:rsidRDefault="00D70CDA" w:rsidP="00D70C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divId w:val="1032342415"/>
        <w:rPr>
          <w:rFonts w:ascii="Roboto" w:eastAsia="Times New Roman" w:hAnsi="Roboto"/>
          <w:color w:val="222222"/>
        </w:rPr>
      </w:pPr>
      <w:r>
        <w:rPr>
          <w:rFonts w:ascii="Roboto" w:eastAsia="Times New Roman" w:hAnsi="Roboto"/>
          <w:color w:val="222222"/>
        </w:rPr>
        <w:t>We can use rainwater to water plants or we can use it for our other household activities.</w:t>
      </w:r>
    </w:p>
    <w:p w14:paraId="0B3BCCE2" w14:textId="52A3254C" w:rsidR="00D70CDA" w:rsidRDefault="00D70CDA" w:rsidP="00D70C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divId w:val="1032342415"/>
        <w:rPr>
          <w:rFonts w:ascii="Roboto" w:eastAsia="Times New Roman" w:hAnsi="Roboto"/>
          <w:color w:val="222222"/>
        </w:rPr>
      </w:pPr>
      <w:r>
        <w:rPr>
          <w:rFonts w:ascii="Roboto" w:eastAsia="Times New Roman" w:hAnsi="Roboto"/>
          <w:color w:val="222222"/>
        </w:rPr>
        <w:t>Spread awareness among the neighbours, and collectively install rainwater harvesting systems in the locality to collect rainwater.</w:t>
      </w:r>
    </w:p>
    <w:p w14:paraId="4608D0A4" w14:textId="3A4B6953" w:rsidR="00DA7ED1" w:rsidRDefault="00DA7ED1" w:rsidP="00B020B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79DEE32" wp14:editId="76BEC2A1">
            <wp:simplePos x="0" y="0"/>
            <wp:positionH relativeFrom="column">
              <wp:posOffset>455930</wp:posOffset>
            </wp:positionH>
            <wp:positionV relativeFrom="paragraph">
              <wp:posOffset>304165</wp:posOffset>
            </wp:positionV>
            <wp:extent cx="2242820" cy="1456690"/>
            <wp:effectExtent l="0" t="0" r="5080" b="0"/>
            <wp:wrapTopAndBottom/>
            <wp:docPr id="1151164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64045" name="Picture 11511640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2ED">
        <w:rPr>
          <w:b/>
          <w:bCs/>
        </w:rPr>
        <w:t xml:space="preserve">6. </w:t>
      </w:r>
      <w:r w:rsidR="00CF523B">
        <w:rPr>
          <w:b/>
          <w:bCs/>
        </w:rPr>
        <w:t xml:space="preserve">Draw and colour the different bin </w:t>
      </w:r>
      <w:r w:rsidR="002B55C0">
        <w:rPr>
          <w:b/>
          <w:bCs/>
        </w:rPr>
        <w:t xml:space="preserve">found in your school campus </w:t>
      </w:r>
    </w:p>
    <w:p w14:paraId="06A376F6" w14:textId="6806C991" w:rsidR="00AF2F2D" w:rsidRDefault="00FA41ED" w:rsidP="00B020B4">
      <w:pPr>
        <w:rPr>
          <w:b/>
          <w:bCs/>
        </w:rPr>
      </w:pPr>
      <w:r>
        <w:rPr>
          <w:b/>
          <w:bCs/>
          <w:highlight w:val="yellow"/>
        </w:rPr>
        <w:t>7.</w:t>
      </w:r>
      <w:r w:rsidRPr="00FA41ED"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</w:rPr>
        <w:t>If you have to paint the roof of your school or home white, what would happen?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>Answer:</w:t>
      </w:r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>If we paint the roof of our school or home white, it will reflect the Sun’s heat instead of absorbing it. This will help to keep the rooms inside cooler. As a result, we will not only feel more comfortable, but also we can save electricity by reducing usage of fans, coolers and air conditioners.</w:t>
      </w:r>
    </w:p>
    <w:p w14:paraId="277B5E8C" w14:textId="10F84D33" w:rsidR="00AA1DFA" w:rsidRDefault="00FA41ED">
      <w:pPr>
        <w:divId w:val="1407146790"/>
        <w:rPr>
          <w:rFonts w:ascii="Roboto" w:eastAsia="Times New Roman" w:hAnsi="Roboto"/>
          <w:kern w:val="0"/>
          <w14:ligatures w14:val="none"/>
        </w:rPr>
      </w:pPr>
      <w:r>
        <w:rPr>
          <w:b/>
          <w:bCs/>
        </w:rPr>
        <w:t>8.</w:t>
      </w:r>
      <w:r w:rsidR="00AA1DFA" w:rsidRPr="00AA1DFA">
        <w:rPr>
          <w:rFonts w:ascii="Roboto" w:eastAsia="Times New Roman" w:hAnsi="Roboto"/>
        </w:rPr>
        <w:t xml:space="preserve"> </w:t>
      </w:r>
      <w:r w:rsidR="00AA1DFA">
        <w:rPr>
          <w:rFonts w:ascii="Roboto" w:eastAsia="Times New Roman" w:hAnsi="Roboto"/>
        </w:rPr>
        <w:t>Rahul is on the third floor of his school building when the fire alarm goes off. He opens the classroom door and sees thick, black smoke filling the hallway.</w:t>
      </w:r>
    </w:p>
    <w:p w14:paraId="42E6D66F" w14:textId="1124E0C1" w:rsidR="00AA1DFA" w:rsidRDefault="00AA1DFA" w:rsidP="00AA1DFA">
      <w:pPr>
        <w:pStyle w:val="z1qcye"/>
        <w:spacing w:before="0" w:beforeAutospacing="0" w:after="0" w:afterAutospacing="0"/>
        <w:ind w:left="720"/>
        <w:divId w:val="2062246974"/>
        <w:rPr>
          <w:rFonts w:ascii="Roboto" w:eastAsia="Times New Roman" w:hAnsi="Roboto"/>
        </w:rPr>
      </w:pPr>
      <w:r>
        <w:rPr>
          <w:rStyle w:val="Strong"/>
          <w:rFonts w:ascii="Roboto" w:eastAsia="Times New Roman" w:hAnsi="Roboto"/>
        </w:rPr>
        <w:t>A:</w:t>
      </w:r>
      <w:r>
        <w:rPr>
          <w:rStyle w:val="t286pc"/>
          <w:rFonts w:ascii="Roboto" w:eastAsia="Times New Roman" w:hAnsi="Roboto"/>
        </w:rPr>
        <w:t xml:space="preserve"> How should Rahul move through the smoke to reach the exit?</w:t>
      </w:r>
    </w:p>
    <w:p w14:paraId="2CBD354B" w14:textId="2001152F" w:rsidR="00AA1DFA" w:rsidRDefault="00AA1DFA" w:rsidP="00AA1DFA">
      <w:pPr>
        <w:pStyle w:val="z1qcye"/>
        <w:spacing w:before="0" w:beforeAutospacing="0" w:after="0" w:afterAutospacing="0"/>
        <w:ind w:left="720"/>
        <w:divId w:val="2062246974"/>
        <w:rPr>
          <w:rFonts w:ascii="Roboto" w:eastAsia="Times New Roman" w:hAnsi="Roboto"/>
        </w:rPr>
      </w:pPr>
      <w:r>
        <w:rPr>
          <w:rStyle w:val="Strong"/>
          <w:rFonts w:ascii="Roboto" w:eastAsia="Times New Roman" w:hAnsi="Roboto"/>
        </w:rPr>
        <w:t xml:space="preserve"> B:</w:t>
      </w:r>
      <w:r>
        <w:rPr>
          <w:rStyle w:val="t286pc"/>
          <w:rFonts w:ascii="Roboto" w:eastAsia="Times New Roman" w:hAnsi="Roboto"/>
        </w:rPr>
        <w:t xml:space="preserve"> Why is it dangerous to stand up straight and run in a smoke-filled room?</w:t>
      </w:r>
    </w:p>
    <w:p w14:paraId="71B25755" w14:textId="311F6A4D" w:rsidR="00AA1DFA" w:rsidRDefault="00AA1DFA" w:rsidP="00AA1DFA">
      <w:pPr>
        <w:pStyle w:val="z1qcye"/>
        <w:spacing w:before="0" w:beforeAutospacing="0" w:after="0" w:afterAutospacing="0"/>
        <w:ind w:left="720"/>
        <w:divId w:val="2062246974"/>
        <w:rPr>
          <w:rFonts w:ascii="Roboto" w:eastAsia="Times New Roman" w:hAnsi="Roboto"/>
        </w:rPr>
      </w:pPr>
      <w:r>
        <w:rPr>
          <w:rStyle w:val="Strong"/>
          <w:rFonts w:ascii="Roboto" w:eastAsia="Times New Roman" w:hAnsi="Roboto"/>
        </w:rPr>
        <w:t>C:</w:t>
      </w:r>
      <w:r>
        <w:rPr>
          <w:rStyle w:val="t286pc"/>
          <w:rFonts w:ascii="Roboto" w:eastAsia="Times New Roman" w:hAnsi="Roboto"/>
        </w:rPr>
        <w:t xml:space="preserve"> If the main exit path is completely blocked by fire, what action should Rahul take?</w:t>
      </w:r>
    </w:p>
    <w:p w14:paraId="1FEE437D" w14:textId="54D6872C" w:rsidR="002B55C0" w:rsidRDefault="008B4050" w:rsidP="00B020B4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 by own</w:t>
      </w:r>
    </w:p>
    <w:p w14:paraId="6D17B511" w14:textId="0D36F8E7" w:rsidR="00665840" w:rsidRDefault="008B4050">
      <w:pPr>
        <w:pStyle w:val="NormalWeb"/>
        <w:shd w:val="clear" w:color="auto" w:fill="FFFFFF"/>
        <w:spacing w:before="0" w:beforeAutospacing="0" w:after="390" w:afterAutospacing="0"/>
        <w:divId w:val="203443761"/>
        <w:rPr>
          <w:rFonts w:ascii="Roboto" w:hAnsi="Roboto"/>
          <w:color w:val="222222"/>
        </w:rPr>
      </w:pPr>
      <w:r>
        <w:rPr>
          <w:b/>
          <w:bCs/>
        </w:rPr>
        <w:t>9.</w:t>
      </w:r>
      <w:r w:rsidR="00665840" w:rsidRPr="00665840">
        <w:rPr>
          <w:rFonts w:ascii="Roboto" w:hAnsi="Roboto"/>
          <w:color w:val="222222"/>
        </w:rPr>
        <w:t xml:space="preserve"> </w:t>
      </w:r>
      <w:r w:rsidR="00665840">
        <w:rPr>
          <w:rFonts w:ascii="Roboto" w:hAnsi="Roboto"/>
          <w:color w:val="222222"/>
        </w:rPr>
        <w:t>Besides making signboards, what else can we do to improve traffic near the school?</w:t>
      </w:r>
      <w:r w:rsidR="00665840">
        <w:rPr>
          <w:rFonts w:ascii="Roboto" w:hAnsi="Roboto"/>
          <w:color w:val="222222"/>
        </w:rPr>
        <w:br/>
        <w:t>Answer:</w:t>
      </w:r>
      <w:r w:rsidR="00665840">
        <w:rPr>
          <w:rFonts w:ascii="Roboto" w:hAnsi="Roboto"/>
          <w:color w:val="222222"/>
        </w:rPr>
        <w:br/>
        <w:t>To improve the traffic near the school we can take the following steps:</w:t>
      </w:r>
    </w:p>
    <w:p w14:paraId="1AF216E9" w14:textId="66FA0C65" w:rsidR="00801E76" w:rsidRDefault="00801E76">
      <w:pPr>
        <w:pStyle w:val="NormalWeb"/>
        <w:shd w:val="clear" w:color="auto" w:fill="FFFFFF"/>
        <w:spacing w:before="0" w:beforeAutospacing="0" w:after="390" w:afterAutospacing="0"/>
        <w:divId w:val="203443761"/>
        <w:rPr>
          <w:rFonts w:ascii="Roboto" w:hAnsi="Roboto"/>
          <w:color w:val="222222"/>
        </w:rPr>
      </w:pPr>
      <w:r w:rsidRPr="00801E76">
        <w:rPr>
          <w:rFonts w:ascii="Roboto" w:hAnsi="Roboto"/>
          <w:color w:val="222222"/>
          <w:highlight w:val="yellow"/>
        </w:rPr>
        <w:t>Hint</w:t>
      </w:r>
      <w:r>
        <w:rPr>
          <w:rFonts w:ascii="Roboto" w:hAnsi="Roboto"/>
          <w:color w:val="222222"/>
        </w:rPr>
        <w:t xml:space="preserve"> </w:t>
      </w:r>
    </w:p>
    <w:p w14:paraId="418A4FDA" w14:textId="77777777" w:rsidR="00665840" w:rsidRDefault="00665840" w:rsidP="006658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divId w:val="203443761"/>
        <w:rPr>
          <w:rFonts w:ascii="Roboto" w:eastAsia="Times New Roman" w:hAnsi="Roboto"/>
          <w:color w:val="222222"/>
        </w:rPr>
      </w:pPr>
      <w:r>
        <w:rPr>
          <w:rFonts w:ascii="Roboto" w:eastAsia="Times New Roman" w:hAnsi="Roboto"/>
          <w:color w:val="222222"/>
        </w:rPr>
        <w:t>Request to construct a speed breaker in front of the school gate through a proper channel.</w:t>
      </w:r>
    </w:p>
    <w:p w14:paraId="72262FA4" w14:textId="77777777" w:rsidR="00665840" w:rsidRDefault="00665840" w:rsidP="006658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divId w:val="203443761"/>
        <w:rPr>
          <w:rFonts w:ascii="Roboto" w:eastAsia="Times New Roman" w:hAnsi="Roboto"/>
          <w:color w:val="222222"/>
        </w:rPr>
      </w:pPr>
      <w:r>
        <w:rPr>
          <w:rFonts w:ascii="Roboto" w:eastAsia="Times New Roman" w:hAnsi="Roboto"/>
          <w:color w:val="222222"/>
        </w:rPr>
        <w:t>Spread awareness about traffic safety among students and parents.</w:t>
      </w:r>
    </w:p>
    <w:p w14:paraId="6A1DDD2F" w14:textId="2BDD286F" w:rsidR="00665840" w:rsidRPr="003F42EA" w:rsidRDefault="00801E76" w:rsidP="003F42EA">
      <w:pPr>
        <w:shd w:val="clear" w:color="auto" w:fill="FFFFFF"/>
        <w:spacing w:before="100" w:beforeAutospacing="1" w:after="100" w:afterAutospacing="1" w:line="240" w:lineRule="auto"/>
        <w:ind w:left="1320"/>
        <w:divId w:val="203443761"/>
        <w:rPr>
          <w:rFonts w:ascii="Roboto" w:eastAsia="Times New Roman" w:hAnsi="Roboto"/>
          <w:color w:val="222222"/>
        </w:rPr>
      </w:pPr>
      <w:r w:rsidRPr="00801E76">
        <w:rPr>
          <w:rFonts w:ascii="Roboto" w:eastAsia="Times New Roman" w:hAnsi="Roboto"/>
          <w:color w:val="222222"/>
          <w:highlight w:val="yellow"/>
        </w:rPr>
        <w:t>Write more</w:t>
      </w:r>
      <w:r>
        <w:rPr>
          <w:rFonts w:ascii="Roboto" w:eastAsia="Times New Roman" w:hAnsi="Roboto"/>
          <w:color w:val="222222"/>
        </w:rPr>
        <w:t xml:space="preserve"> points by own </w:t>
      </w:r>
    </w:p>
    <w:p w14:paraId="0C3A0F86" w14:textId="52AC23F5" w:rsidR="008B4050" w:rsidRPr="00B020B4" w:rsidRDefault="0060794A" w:rsidP="00B020B4">
      <w:pPr>
        <w:rPr>
          <w:b/>
          <w:bCs/>
        </w:rPr>
      </w:pPr>
      <w:r>
        <w:rPr>
          <w:b/>
          <w:bCs/>
        </w:rPr>
        <w:t>10.Draw any two sign board observed near school .</w:t>
      </w:r>
    </w:p>
    <w:sectPr w:rsidR="008B4050" w:rsidRPr="00B02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B1D6C"/>
    <w:multiLevelType w:val="hybridMultilevel"/>
    <w:tmpl w:val="14901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B3D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012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945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029927">
    <w:abstractNumId w:val="0"/>
  </w:num>
  <w:num w:numId="2" w16cid:durableId="1721976404">
    <w:abstractNumId w:val="1"/>
  </w:num>
  <w:num w:numId="3" w16cid:durableId="889223299">
    <w:abstractNumId w:val="2"/>
  </w:num>
  <w:num w:numId="4" w16cid:durableId="98901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18"/>
    <w:rsid w:val="000459A4"/>
    <w:rsid w:val="00152A55"/>
    <w:rsid w:val="0015528D"/>
    <w:rsid w:val="00180750"/>
    <w:rsid w:val="001C2D80"/>
    <w:rsid w:val="002B55C0"/>
    <w:rsid w:val="00387C42"/>
    <w:rsid w:val="003D1A38"/>
    <w:rsid w:val="003F42EA"/>
    <w:rsid w:val="0044479F"/>
    <w:rsid w:val="00460C2E"/>
    <w:rsid w:val="00535F6B"/>
    <w:rsid w:val="0055330B"/>
    <w:rsid w:val="0060794A"/>
    <w:rsid w:val="00607A73"/>
    <w:rsid w:val="006511C7"/>
    <w:rsid w:val="00665840"/>
    <w:rsid w:val="006907BE"/>
    <w:rsid w:val="006936D0"/>
    <w:rsid w:val="00695B62"/>
    <w:rsid w:val="006C7B2E"/>
    <w:rsid w:val="0072281B"/>
    <w:rsid w:val="0077547F"/>
    <w:rsid w:val="007B0418"/>
    <w:rsid w:val="007C67C8"/>
    <w:rsid w:val="007D347B"/>
    <w:rsid w:val="007F46FF"/>
    <w:rsid w:val="00801E76"/>
    <w:rsid w:val="00813222"/>
    <w:rsid w:val="008B4050"/>
    <w:rsid w:val="00A169C5"/>
    <w:rsid w:val="00A305AA"/>
    <w:rsid w:val="00A35020"/>
    <w:rsid w:val="00A93615"/>
    <w:rsid w:val="00AA1DFA"/>
    <w:rsid w:val="00AA3194"/>
    <w:rsid w:val="00AF2F2D"/>
    <w:rsid w:val="00B020B4"/>
    <w:rsid w:val="00C41BE4"/>
    <w:rsid w:val="00CA77EF"/>
    <w:rsid w:val="00CF523B"/>
    <w:rsid w:val="00D53662"/>
    <w:rsid w:val="00D70CDA"/>
    <w:rsid w:val="00DA7ED1"/>
    <w:rsid w:val="00DD73E2"/>
    <w:rsid w:val="00E61AEA"/>
    <w:rsid w:val="00E75192"/>
    <w:rsid w:val="00E84D3A"/>
    <w:rsid w:val="00EC56FE"/>
    <w:rsid w:val="00ED3C2A"/>
    <w:rsid w:val="00EF209F"/>
    <w:rsid w:val="00F22D51"/>
    <w:rsid w:val="00F244EC"/>
    <w:rsid w:val="00FA41ED"/>
    <w:rsid w:val="00FC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808CE"/>
  <w15:chartTrackingRefBased/>
  <w15:docId w15:val="{3B0C518E-2CE2-5544-A7BB-78C2EE0C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4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4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0CD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z1qcye">
    <w:name w:val="z1qcye"/>
    <w:basedOn w:val="Normal"/>
    <w:rsid w:val="00AA1D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A1DFA"/>
  </w:style>
  <w:style w:type="character" w:styleId="Strong">
    <w:name w:val="Strong"/>
    <w:basedOn w:val="DefaultParagraphFont"/>
    <w:uiPriority w:val="22"/>
    <w:qFormat/>
    <w:rsid w:val="00AA1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7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2026-07-13T03:32:00Z</dcterms:created>
  <dcterms:modified xsi:type="dcterms:W3CDTF">2026-07-13T03:32:00Z</dcterms:modified>
</cp:coreProperties>
</file>