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FB432" w14:textId="58370322" w:rsidR="004D20A5" w:rsidRDefault="003A21EA">
      <w:pPr>
        <w:pStyle w:val="Heading1"/>
      </w:pPr>
      <w:r>
        <w:t>Difference Between Kwashiorkor and Marasmus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208"/>
        <w:gridCol w:w="2092"/>
      </w:tblGrid>
      <w:tr w:rsidR="004D20A5" w14:paraId="237D1C1E" w14:textId="77777777" w:rsidTr="00281309">
        <w:tc>
          <w:tcPr>
            <w:tcW w:w="2122" w:type="dxa"/>
          </w:tcPr>
          <w:p w14:paraId="3310A8F9" w14:textId="77777777" w:rsidR="004D20A5" w:rsidRDefault="003A21EA">
            <w:r>
              <w:t>Feature</w:t>
            </w:r>
          </w:p>
        </w:tc>
        <w:tc>
          <w:tcPr>
            <w:tcW w:w="2208" w:type="dxa"/>
          </w:tcPr>
          <w:p w14:paraId="212F24E3" w14:textId="77777777" w:rsidR="004D20A5" w:rsidRDefault="003A21EA">
            <w:r>
              <w:t>Kwashiorkor</w:t>
            </w:r>
          </w:p>
        </w:tc>
        <w:tc>
          <w:tcPr>
            <w:tcW w:w="2092" w:type="dxa"/>
          </w:tcPr>
          <w:p w14:paraId="28A6D66F" w14:textId="77777777" w:rsidR="004D20A5" w:rsidRDefault="003A21EA">
            <w:r>
              <w:t>Marasmus</w:t>
            </w:r>
          </w:p>
        </w:tc>
      </w:tr>
      <w:tr w:rsidR="004D20A5" w14:paraId="64465605" w14:textId="77777777" w:rsidTr="00281309">
        <w:tc>
          <w:tcPr>
            <w:tcW w:w="2122" w:type="dxa"/>
          </w:tcPr>
          <w:p w14:paraId="11AC82CB" w14:textId="77777777" w:rsidR="004D20A5" w:rsidRDefault="003A21EA">
            <w:r>
              <w:t>Cause</w:t>
            </w:r>
          </w:p>
        </w:tc>
        <w:tc>
          <w:tcPr>
            <w:tcW w:w="2208" w:type="dxa"/>
          </w:tcPr>
          <w:p w14:paraId="22225BB2" w14:textId="77777777" w:rsidR="004D20A5" w:rsidRDefault="003A21EA">
            <w:r>
              <w:t>Lack of protein in the diet</w:t>
            </w:r>
          </w:p>
        </w:tc>
        <w:tc>
          <w:tcPr>
            <w:tcW w:w="2092" w:type="dxa"/>
          </w:tcPr>
          <w:p w14:paraId="1B248D1D" w14:textId="77777777" w:rsidR="004D20A5" w:rsidRDefault="003A21EA">
            <w:r>
              <w:t>Lack of both energy (calories) and protein</w:t>
            </w:r>
          </w:p>
        </w:tc>
      </w:tr>
      <w:tr w:rsidR="004D20A5" w14:paraId="0DF5D3EA" w14:textId="77777777" w:rsidTr="00281309">
        <w:tc>
          <w:tcPr>
            <w:tcW w:w="2122" w:type="dxa"/>
          </w:tcPr>
          <w:p w14:paraId="795ED867" w14:textId="77777777" w:rsidR="004D20A5" w:rsidRDefault="003A21EA">
            <w:r>
              <w:t>Body</w:t>
            </w:r>
          </w:p>
        </w:tc>
        <w:tc>
          <w:tcPr>
            <w:tcW w:w="2208" w:type="dxa"/>
          </w:tcPr>
          <w:p w14:paraId="46A0D869" w14:textId="3D6915EC" w:rsidR="004D20A5" w:rsidRDefault="003A21EA">
            <w:r>
              <w:t xml:space="preserve">Body may look swollen due to </w:t>
            </w:r>
            <w:r w:rsidR="00281309">
              <w:t>edema</w:t>
            </w:r>
          </w:p>
        </w:tc>
        <w:tc>
          <w:tcPr>
            <w:tcW w:w="2092" w:type="dxa"/>
          </w:tcPr>
          <w:p w14:paraId="239B0AB0" w14:textId="77777777" w:rsidR="004D20A5" w:rsidRDefault="003A21EA">
            <w:r>
              <w:t>Body becomes very thin and weak</w:t>
            </w:r>
          </w:p>
        </w:tc>
      </w:tr>
      <w:tr w:rsidR="004D20A5" w14:paraId="3DE1777E" w14:textId="77777777" w:rsidTr="00281309">
        <w:tc>
          <w:tcPr>
            <w:tcW w:w="2122" w:type="dxa"/>
          </w:tcPr>
          <w:p w14:paraId="2ACF608C" w14:textId="77777777" w:rsidR="004D20A5" w:rsidRDefault="003A21EA">
            <w:r>
              <w:t>Weight</w:t>
            </w:r>
          </w:p>
        </w:tc>
        <w:tc>
          <w:tcPr>
            <w:tcW w:w="2208" w:type="dxa"/>
          </w:tcPr>
          <w:p w14:paraId="70B79899" w14:textId="77777777" w:rsidR="004D20A5" w:rsidRDefault="003A21EA">
            <w:r>
              <w:t>Less than normal</w:t>
            </w:r>
          </w:p>
        </w:tc>
        <w:tc>
          <w:tcPr>
            <w:tcW w:w="2092" w:type="dxa"/>
          </w:tcPr>
          <w:p w14:paraId="4E661932" w14:textId="77777777" w:rsidR="004D20A5" w:rsidRDefault="003A21EA">
            <w:r>
              <w:t>Very low</w:t>
            </w:r>
          </w:p>
        </w:tc>
      </w:tr>
      <w:tr w:rsidR="00281309" w14:paraId="15801F05" w14:textId="77777777" w:rsidTr="00281309">
        <w:tc>
          <w:tcPr>
            <w:tcW w:w="2122" w:type="dxa"/>
          </w:tcPr>
          <w:p w14:paraId="7CC03219" w14:textId="10360E02" w:rsidR="00281309" w:rsidRDefault="00281309">
            <w:r>
              <w:t>Age</w:t>
            </w:r>
          </w:p>
        </w:tc>
        <w:tc>
          <w:tcPr>
            <w:tcW w:w="2208" w:type="dxa"/>
          </w:tcPr>
          <w:p w14:paraId="744EF246" w14:textId="68FC4212" w:rsidR="00281309" w:rsidRDefault="00731792">
            <w:r>
              <w:t>C</w:t>
            </w:r>
            <w:r w:rsidR="00281309">
              <w:t>hildren of 1-5 years</w:t>
            </w:r>
            <w:r>
              <w:t xml:space="preserve"> of age</w:t>
            </w:r>
          </w:p>
        </w:tc>
        <w:tc>
          <w:tcPr>
            <w:tcW w:w="2092" w:type="dxa"/>
          </w:tcPr>
          <w:p w14:paraId="13B157C0" w14:textId="2AD564D4" w:rsidR="00281309" w:rsidRDefault="00731792">
            <w:r>
              <w:t>Common in children under 1 year of age</w:t>
            </w:r>
          </w:p>
        </w:tc>
      </w:tr>
      <w:tr w:rsidR="004D20A5" w14:paraId="30CF7B2D" w14:textId="77777777" w:rsidTr="00281309">
        <w:tc>
          <w:tcPr>
            <w:tcW w:w="2122" w:type="dxa"/>
          </w:tcPr>
          <w:p w14:paraId="0DB1FEEF" w14:textId="77777777" w:rsidR="004D20A5" w:rsidRDefault="003A21EA">
            <w:r>
              <w:t>Swelling (Edema)</w:t>
            </w:r>
          </w:p>
        </w:tc>
        <w:tc>
          <w:tcPr>
            <w:tcW w:w="2208" w:type="dxa"/>
          </w:tcPr>
          <w:p w14:paraId="008DC85B" w14:textId="2269BD16" w:rsidR="004D20A5" w:rsidRDefault="003A21EA">
            <w:r>
              <w:t>Present</w:t>
            </w:r>
            <w:r w:rsidR="00073558">
              <w:t xml:space="preserve"> (pot belly) </w:t>
            </w:r>
          </w:p>
        </w:tc>
        <w:tc>
          <w:tcPr>
            <w:tcW w:w="2092" w:type="dxa"/>
          </w:tcPr>
          <w:p w14:paraId="5A4C0101" w14:textId="77777777" w:rsidR="004D20A5" w:rsidRDefault="003A21EA">
            <w:r>
              <w:t>Absent</w:t>
            </w:r>
          </w:p>
        </w:tc>
      </w:tr>
      <w:tr w:rsidR="004D20A5" w14:paraId="5C8BC4C5" w14:textId="77777777" w:rsidTr="00281309">
        <w:tc>
          <w:tcPr>
            <w:tcW w:w="2122" w:type="dxa"/>
          </w:tcPr>
          <w:p w14:paraId="22B53D4C" w14:textId="77777777" w:rsidR="004D20A5" w:rsidRDefault="003A21EA">
            <w:r>
              <w:t>Muscles</w:t>
            </w:r>
          </w:p>
        </w:tc>
        <w:tc>
          <w:tcPr>
            <w:tcW w:w="2208" w:type="dxa"/>
          </w:tcPr>
          <w:p w14:paraId="1DFD5F2F" w14:textId="77777777" w:rsidR="004D20A5" w:rsidRDefault="003A21EA">
            <w:r>
              <w:t>Weak</w:t>
            </w:r>
          </w:p>
        </w:tc>
        <w:tc>
          <w:tcPr>
            <w:tcW w:w="2092" w:type="dxa"/>
          </w:tcPr>
          <w:p w14:paraId="1C3947FF" w14:textId="078A4015" w:rsidR="004D20A5" w:rsidRDefault="009139E8">
            <w:r>
              <w:t xml:space="preserve">Ribs are prominent </w:t>
            </w:r>
          </w:p>
        </w:tc>
      </w:tr>
      <w:tr w:rsidR="004D20A5" w14:paraId="37B1AA7F" w14:textId="77777777" w:rsidTr="00281309">
        <w:tc>
          <w:tcPr>
            <w:tcW w:w="2122" w:type="dxa"/>
          </w:tcPr>
          <w:p w14:paraId="7908B02D" w14:textId="77777777" w:rsidR="004D20A5" w:rsidRDefault="003A21EA">
            <w:r>
              <w:t>Face</w:t>
            </w:r>
          </w:p>
        </w:tc>
        <w:tc>
          <w:tcPr>
            <w:tcW w:w="2208" w:type="dxa"/>
          </w:tcPr>
          <w:p w14:paraId="5D5B9CCA" w14:textId="77777777" w:rsidR="004D20A5" w:rsidRDefault="003A21EA">
            <w:r>
              <w:t>Round/puffy face</w:t>
            </w:r>
          </w:p>
        </w:tc>
        <w:tc>
          <w:tcPr>
            <w:tcW w:w="2092" w:type="dxa"/>
          </w:tcPr>
          <w:p w14:paraId="1E9AE78C" w14:textId="77777777" w:rsidR="004D20A5" w:rsidRDefault="003A21EA">
            <w:r>
              <w:t>Thin face with sunken cheeks</w:t>
            </w:r>
          </w:p>
        </w:tc>
      </w:tr>
      <w:tr w:rsidR="004D20A5" w14:paraId="60A4BF68" w14:textId="77777777" w:rsidTr="00281309">
        <w:tc>
          <w:tcPr>
            <w:tcW w:w="2122" w:type="dxa"/>
          </w:tcPr>
          <w:p w14:paraId="35E68C4D" w14:textId="77777777" w:rsidR="004D20A5" w:rsidRDefault="003A21EA">
            <w:r>
              <w:t>Appetite</w:t>
            </w:r>
          </w:p>
        </w:tc>
        <w:tc>
          <w:tcPr>
            <w:tcW w:w="2208" w:type="dxa"/>
          </w:tcPr>
          <w:p w14:paraId="68A1285B" w14:textId="77777777" w:rsidR="004D20A5" w:rsidRDefault="003A21EA">
            <w:r>
              <w:t>Poor</w:t>
            </w:r>
          </w:p>
        </w:tc>
        <w:tc>
          <w:tcPr>
            <w:tcW w:w="2092" w:type="dxa"/>
          </w:tcPr>
          <w:p w14:paraId="099628B8" w14:textId="77777777" w:rsidR="004D20A5" w:rsidRDefault="003A21EA">
            <w:r>
              <w:t>Usually good</w:t>
            </w:r>
          </w:p>
        </w:tc>
      </w:tr>
      <w:tr w:rsidR="004D20A5" w14:paraId="521C5336" w14:textId="77777777" w:rsidTr="00281309">
        <w:tc>
          <w:tcPr>
            <w:tcW w:w="2122" w:type="dxa"/>
          </w:tcPr>
          <w:p w14:paraId="2B4FEB33" w14:textId="77777777" w:rsidR="004D20A5" w:rsidRDefault="003A21EA">
            <w:r>
              <w:t>Common signs</w:t>
            </w:r>
          </w:p>
        </w:tc>
        <w:tc>
          <w:tcPr>
            <w:tcW w:w="2208" w:type="dxa"/>
          </w:tcPr>
          <w:p w14:paraId="33FEC504" w14:textId="77777777" w:rsidR="004D20A5" w:rsidRDefault="003A21EA">
            <w:r>
              <w:t>Swollen feet, hair and skin changes</w:t>
            </w:r>
          </w:p>
        </w:tc>
        <w:tc>
          <w:tcPr>
            <w:tcW w:w="2092" w:type="dxa"/>
          </w:tcPr>
          <w:p w14:paraId="4FD8FADA" w14:textId="77777777" w:rsidR="004D20A5" w:rsidRDefault="003A21EA">
            <w:r>
              <w:t>Visible bones, dry skin, extreme thinness</w:t>
            </w:r>
          </w:p>
        </w:tc>
      </w:tr>
      <w:tr w:rsidR="004D20A5" w14:paraId="7C111439" w14:textId="77777777" w:rsidTr="00281309">
        <w:tc>
          <w:tcPr>
            <w:tcW w:w="2122" w:type="dxa"/>
          </w:tcPr>
          <w:p w14:paraId="23B12C8A" w14:textId="77777777" w:rsidR="004D20A5" w:rsidRDefault="003A21EA">
            <w:r>
              <w:t>Prevention</w:t>
            </w:r>
          </w:p>
        </w:tc>
        <w:tc>
          <w:tcPr>
            <w:tcW w:w="2208" w:type="dxa"/>
          </w:tcPr>
          <w:p w14:paraId="5F066F84" w14:textId="77777777" w:rsidR="004D20A5" w:rsidRDefault="003A21EA">
            <w:r>
              <w:t>Balanced diet with protein-rich foods</w:t>
            </w:r>
          </w:p>
        </w:tc>
        <w:tc>
          <w:tcPr>
            <w:tcW w:w="2092" w:type="dxa"/>
          </w:tcPr>
          <w:p w14:paraId="14F0FC70" w14:textId="77777777" w:rsidR="004D20A5" w:rsidRDefault="003A21EA">
            <w:r>
              <w:t>Balanced diet with enough energy and protein</w:t>
            </w:r>
          </w:p>
        </w:tc>
      </w:tr>
    </w:tbl>
    <w:p w14:paraId="3641D01C" w14:textId="77777777" w:rsidR="003A21EA" w:rsidRDefault="003A21EA"/>
    <w:sectPr w:rsidR="0000000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15599371">
    <w:abstractNumId w:val="8"/>
  </w:num>
  <w:num w:numId="2" w16cid:durableId="1380859074">
    <w:abstractNumId w:val="6"/>
  </w:num>
  <w:num w:numId="3" w16cid:durableId="986055706">
    <w:abstractNumId w:val="5"/>
  </w:num>
  <w:num w:numId="4" w16cid:durableId="631399679">
    <w:abstractNumId w:val="4"/>
  </w:num>
  <w:num w:numId="5" w16cid:durableId="1617372279">
    <w:abstractNumId w:val="7"/>
  </w:num>
  <w:num w:numId="6" w16cid:durableId="779959532">
    <w:abstractNumId w:val="3"/>
  </w:num>
  <w:num w:numId="7" w16cid:durableId="2006087194">
    <w:abstractNumId w:val="2"/>
  </w:num>
  <w:num w:numId="8" w16cid:durableId="1904483093">
    <w:abstractNumId w:val="1"/>
  </w:num>
  <w:num w:numId="9" w16cid:durableId="1075979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7"/>
  <w:proofState w:spelling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3558"/>
    <w:rsid w:val="0015074B"/>
    <w:rsid w:val="00281309"/>
    <w:rsid w:val="0029639D"/>
    <w:rsid w:val="00326F90"/>
    <w:rsid w:val="00346DF2"/>
    <w:rsid w:val="003A21EA"/>
    <w:rsid w:val="004D20A5"/>
    <w:rsid w:val="00587B84"/>
    <w:rsid w:val="005B62B6"/>
    <w:rsid w:val="00731792"/>
    <w:rsid w:val="009139E8"/>
    <w:rsid w:val="00AA1D8D"/>
    <w:rsid w:val="00B47730"/>
    <w:rsid w:val="00CB0664"/>
    <w:rsid w:val="00D62C4D"/>
    <w:rsid w:val="00E82A9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C27C51"/>
  <w14:defaultImageDpi w14:val="300"/>
  <w15:docId w15:val="{EB93E6A9-6366-2E40-8005-EAAFD46EA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bani17.biswas@gmail.com</cp:lastModifiedBy>
  <cp:revision>2</cp:revision>
  <dcterms:created xsi:type="dcterms:W3CDTF">2026-07-21T04:23:00Z</dcterms:created>
  <dcterms:modified xsi:type="dcterms:W3CDTF">2026-07-21T04:23:00Z</dcterms:modified>
  <cp:category/>
</cp:coreProperties>
</file>