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B596D" w14:textId="3E1D73F7" w:rsidR="00606FB2" w:rsidRDefault="00777674">
      <w:pPr>
        <w:pStyle w:val="Heading1"/>
      </w:pPr>
      <w:r>
        <w:t xml:space="preserve">Motion </w:t>
      </w:r>
    </w:p>
    <w:p w14:paraId="5BCFD581" w14:textId="77777777" w:rsidR="00D97293" w:rsidRDefault="00D97293" w:rsidP="00D97293"/>
    <w:p w14:paraId="2E525B9B" w14:textId="1707DF57" w:rsidR="00D97293" w:rsidRPr="00D97293" w:rsidRDefault="00EC3929" w:rsidP="00D97293">
      <w:r>
        <w:t>Motion is the change in the position of an object with time relative to a fixed reference point.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06FB2" w14:paraId="45A4D850" w14:textId="77777777">
        <w:tc>
          <w:tcPr>
            <w:tcW w:w="2880" w:type="dxa"/>
          </w:tcPr>
          <w:p w14:paraId="390292AC" w14:textId="77777777" w:rsidR="00606FB2" w:rsidRDefault="00777674">
            <w:r>
              <w:t>Type of Motion</w:t>
            </w:r>
          </w:p>
        </w:tc>
        <w:tc>
          <w:tcPr>
            <w:tcW w:w="2880" w:type="dxa"/>
          </w:tcPr>
          <w:p w14:paraId="32C1B5CA" w14:textId="77777777" w:rsidR="00606FB2" w:rsidRDefault="00777674">
            <w:r>
              <w:t>Meaning</w:t>
            </w:r>
          </w:p>
        </w:tc>
        <w:tc>
          <w:tcPr>
            <w:tcW w:w="2880" w:type="dxa"/>
          </w:tcPr>
          <w:p w14:paraId="4C67D009" w14:textId="77777777" w:rsidR="00606FB2" w:rsidRDefault="00777674">
            <w:r>
              <w:t>Example</w:t>
            </w:r>
          </w:p>
        </w:tc>
      </w:tr>
      <w:tr w:rsidR="00606FB2" w14:paraId="2BA5F1FC" w14:textId="77777777">
        <w:tc>
          <w:tcPr>
            <w:tcW w:w="2880" w:type="dxa"/>
          </w:tcPr>
          <w:p w14:paraId="600B563E" w14:textId="77777777" w:rsidR="00606FB2" w:rsidRDefault="00777674">
            <w:r>
              <w:t>Rectilinear</w:t>
            </w:r>
          </w:p>
        </w:tc>
        <w:tc>
          <w:tcPr>
            <w:tcW w:w="2880" w:type="dxa"/>
          </w:tcPr>
          <w:p w14:paraId="2DF878EB" w14:textId="77777777" w:rsidR="00606FB2" w:rsidRDefault="00777674">
            <w:r>
              <w:t>Motion in a straight line</w:t>
            </w:r>
          </w:p>
        </w:tc>
        <w:tc>
          <w:tcPr>
            <w:tcW w:w="2880" w:type="dxa"/>
          </w:tcPr>
          <w:p w14:paraId="30439488" w14:textId="77777777" w:rsidR="00606FB2" w:rsidRDefault="00777674">
            <w:r>
              <w:t>Train on a straight track</w:t>
            </w:r>
          </w:p>
        </w:tc>
      </w:tr>
      <w:tr w:rsidR="00606FB2" w14:paraId="66B721D1" w14:textId="77777777">
        <w:tc>
          <w:tcPr>
            <w:tcW w:w="2880" w:type="dxa"/>
          </w:tcPr>
          <w:p w14:paraId="18411C74" w14:textId="77777777" w:rsidR="00606FB2" w:rsidRDefault="00777674">
            <w:r>
              <w:t>Circular</w:t>
            </w:r>
          </w:p>
        </w:tc>
        <w:tc>
          <w:tcPr>
            <w:tcW w:w="2880" w:type="dxa"/>
          </w:tcPr>
          <w:p w14:paraId="14ED41B2" w14:textId="77777777" w:rsidR="00606FB2" w:rsidRDefault="00777674">
            <w:r>
              <w:t>Motion along a circular path</w:t>
            </w:r>
          </w:p>
        </w:tc>
        <w:tc>
          <w:tcPr>
            <w:tcW w:w="2880" w:type="dxa"/>
          </w:tcPr>
          <w:p w14:paraId="6CFDFBF0" w14:textId="77777777" w:rsidR="00606FB2" w:rsidRDefault="00777674">
            <w:r>
              <w:t>Stone tied to a string</w:t>
            </w:r>
          </w:p>
        </w:tc>
      </w:tr>
      <w:tr w:rsidR="00606FB2" w14:paraId="767990D4" w14:textId="77777777">
        <w:tc>
          <w:tcPr>
            <w:tcW w:w="2880" w:type="dxa"/>
          </w:tcPr>
          <w:p w14:paraId="1A9943E4" w14:textId="77777777" w:rsidR="00606FB2" w:rsidRDefault="00777674">
            <w:r>
              <w:t>Rotational</w:t>
            </w:r>
          </w:p>
        </w:tc>
        <w:tc>
          <w:tcPr>
            <w:tcW w:w="2880" w:type="dxa"/>
          </w:tcPr>
          <w:p w14:paraId="04CE4A10" w14:textId="77777777" w:rsidR="00606FB2" w:rsidRDefault="00777674">
            <w:r>
              <w:t>Object rotates about its own axis</w:t>
            </w:r>
          </w:p>
        </w:tc>
        <w:tc>
          <w:tcPr>
            <w:tcW w:w="2880" w:type="dxa"/>
          </w:tcPr>
          <w:p w14:paraId="78FBFF2E" w14:textId="77777777" w:rsidR="00606FB2" w:rsidRDefault="00777674">
            <w:r>
              <w:t>Ceiling fan</w:t>
            </w:r>
          </w:p>
        </w:tc>
      </w:tr>
      <w:tr w:rsidR="00606FB2" w14:paraId="2485F18A" w14:textId="77777777">
        <w:tc>
          <w:tcPr>
            <w:tcW w:w="2880" w:type="dxa"/>
          </w:tcPr>
          <w:p w14:paraId="30B5FE4B" w14:textId="77777777" w:rsidR="00606FB2" w:rsidRDefault="00777674">
            <w:r>
              <w:t>Periodic</w:t>
            </w:r>
          </w:p>
        </w:tc>
        <w:tc>
          <w:tcPr>
            <w:tcW w:w="2880" w:type="dxa"/>
          </w:tcPr>
          <w:p w14:paraId="50E93EAA" w14:textId="77777777" w:rsidR="00606FB2" w:rsidRDefault="00777674">
            <w:r>
              <w:t>Repeats at equal intervals</w:t>
            </w:r>
          </w:p>
        </w:tc>
        <w:tc>
          <w:tcPr>
            <w:tcW w:w="2880" w:type="dxa"/>
          </w:tcPr>
          <w:p w14:paraId="1F15DB2C" w14:textId="77777777" w:rsidR="00606FB2" w:rsidRDefault="00777674">
            <w:r>
              <w:t>Pendulum</w:t>
            </w:r>
          </w:p>
        </w:tc>
      </w:tr>
      <w:tr w:rsidR="00606FB2" w14:paraId="5FC440AF" w14:textId="77777777">
        <w:tc>
          <w:tcPr>
            <w:tcW w:w="2880" w:type="dxa"/>
          </w:tcPr>
          <w:p w14:paraId="41900AB5" w14:textId="77777777" w:rsidR="00606FB2" w:rsidRDefault="00777674">
            <w:r>
              <w:t>Oscillatory</w:t>
            </w:r>
          </w:p>
        </w:tc>
        <w:tc>
          <w:tcPr>
            <w:tcW w:w="2880" w:type="dxa"/>
          </w:tcPr>
          <w:p w14:paraId="4DF797D9" w14:textId="77777777" w:rsidR="00606FB2" w:rsidRDefault="00777674">
            <w:r>
              <w:t>To and fro about mean position</w:t>
            </w:r>
          </w:p>
        </w:tc>
        <w:tc>
          <w:tcPr>
            <w:tcW w:w="2880" w:type="dxa"/>
          </w:tcPr>
          <w:p w14:paraId="2E892E5C" w14:textId="77777777" w:rsidR="00606FB2" w:rsidRDefault="00777674">
            <w:r>
              <w:t>Swing</w:t>
            </w:r>
          </w:p>
        </w:tc>
      </w:tr>
    </w:tbl>
    <w:p w14:paraId="06F25B6F" w14:textId="77777777" w:rsidR="00606FB2" w:rsidRDefault="00606FB2"/>
    <w:p w14:paraId="1AAA6D58" w14:textId="77777777" w:rsidR="00606FB2" w:rsidRDefault="00777674">
      <w:pPr>
        <w:pStyle w:val="Heading2"/>
        <w:rPr>
          <w:color w:val="000000" w:themeColor="text1"/>
        </w:rPr>
      </w:pPr>
      <w:r w:rsidRPr="00161C9D">
        <w:rPr>
          <w:color w:val="000000" w:themeColor="text1"/>
        </w:rPr>
        <w:t>Difference</w:t>
      </w:r>
      <w:r>
        <w:t xml:space="preserve"> </w:t>
      </w:r>
      <w:r w:rsidRPr="00161C9D">
        <w:rPr>
          <w:color w:val="000000" w:themeColor="text1"/>
        </w:rPr>
        <w:t>between</w:t>
      </w:r>
      <w:r>
        <w:t xml:space="preserve"> </w:t>
      </w:r>
      <w:r w:rsidRPr="00161C9D">
        <w:rPr>
          <w:color w:val="000000" w:themeColor="text1"/>
        </w:rPr>
        <w:t>Rotational</w:t>
      </w:r>
      <w:r>
        <w:t xml:space="preserve"> </w:t>
      </w:r>
      <w:r w:rsidRPr="00217FE8">
        <w:rPr>
          <w:color w:val="000000" w:themeColor="text1"/>
        </w:rPr>
        <w:t>and</w:t>
      </w:r>
      <w:r>
        <w:t xml:space="preserve"> </w:t>
      </w:r>
      <w:r w:rsidRPr="00217FE8">
        <w:rPr>
          <w:color w:val="000000" w:themeColor="text1"/>
        </w:rPr>
        <w:t>Circular</w:t>
      </w:r>
      <w:r>
        <w:t xml:space="preserve"> </w:t>
      </w:r>
      <w:r w:rsidRPr="00217FE8">
        <w:rPr>
          <w:color w:val="000000" w:themeColor="text1"/>
        </w:rPr>
        <w:t>Motion</w:t>
      </w:r>
    </w:p>
    <w:p w14:paraId="65758BAD" w14:textId="77777777" w:rsidR="00D66FDC" w:rsidRPr="00D66FDC" w:rsidRDefault="00D66FDC" w:rsidP="00D66FD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06FB2" w14:paraId="1FBEFD21" w14:textId="77777777">
        <w:tc>
          <w:tcPr>
            <w:tcW w:w="2880" w:type="dxa"/>
          </w:tcPr>
          <w:p w14:paraId="17318F67" w14:textId="77777777" w:rsidR="00606FB2" w:rsidRDefault="00777674">
            <w:r>
              <w:t>Basis</w:t>
            </w:r>
          </w:p>
        </w:tc>
        <w:tc>
          <w:tcPr>
            <w:tcW w:w="2880" w:type="dxa"/>
          </w:tcPr>
          <w:p w14:paraId="6357325D" w14:textId="77777777" w:rsidR="00606FB2" w:rsidRDefault="00777674">
            <w:r>
              <w:t>Rotational Motion</w:t>
            </w:r>
          </w:p>
        </w:tc>
        <w:tc>
          <w:tcPr>
            <w:tcW w:w="2880" w:type="dxa"/>
          </w:tcPr>
          <w:p w14:paraId="233412B9" w14:textId="77777777" w:rsidR="00606FB2" w:rsidRDefault="00777674">
            <w:r>
              <w:t>Circular Motion</w:t>
            </w:r>
          </w:p>
        </w:tc>
      </w:tr>
      <w:tr w:rsidR="00606FB2" w14:paraId="2FE7562D" w14:textId="77777777">
        <w:tc>
          <w:tcPr>
            <w:tcW w:w="2880" w:type="dxa"/>
          </w:tcPr>
          <w:p w14:paraId="7D019E1F" w14:textId="77777777" w:rsidR="00606FB2" w:rsidRDefault="00777674">
            <w:r>
              <w:t>Definition</w:t>
            </w:r>
          </w:p>
        </w:tc>
        <w:tc>
          <w:tcPr>
            <w:tcW w:w="2880" w:type="dxa"/>
          </w:tcPr>
          <w:p w14:paraId="421C01E0" w14:textId="77777777" w:rsidR="00606FB2" w:rsidRDefault="00777674">
            <w:r>
              <w:t>Turns about its own axis</w:t>
            </w:r>
          </w:p>
        </w:tc>
        <w:tc>
          <w:tcPr>
            <w:tcW w:w="2880" w:type="dxa"/>
          </w:tcPr>
          <w:p w14:paraId="4780B688" w14:textId="77777777" w:rsidR="00606FB2" w:rsidRDefault="00777674">
            <w:r>
              <w:t>Moves along a circular path</w:t>
            </w:r>
          </w:p>
        </w:tc>
      </w:tr>
      <w:tr w:rsidR="00606FB2" w14:paraId="70BA0600" w14:textId="77777777">
        <w:tc>
          <w:tcPr>
            <w:tcW w:w="2880" w:type="dxa"/>
          </w:tcPr>
          <w:p w14:paraId="58E1BCDC" w14:textId="77777777" w:rsidR="00606FB2" w:rsidRDefault="00777674">
            <w:r>
              <w:t>Axis</w:t>
            </w:r>
          </w:p>
        </w:tc>
        <w:tc>
          <w:tcPr>
            <w:tcW w:w="2880" w:type="dxa"/>
          </w:tcPr>
          <w:p w14:paraId="67172CD2" w14:textId="77777777" w:rsidR="00606FB2" w:rsidRDefault="00777674">
            <w:r>
              <w:t>Has a fixed axis</w:t>
            </w:r>
          </w:p>
        </w:tc>
        <w:tc>
          <w:tcPr>
            <w:tcW w:w="2880" w:type="dxa"/>
          </w:tcPr>
          <w:p w14:paraId="7F1F5983" w14:textId="77777777" w:rsidR="00606FB2" w:rsidRDefault="00777674">
            <w:r>
              <w:t>May not rotate about its own axis</w:t>
            </w:r>
          </w:p>
        </w:tc>
      </w:tr>
      <w:tr w:rsidR="00606FB2" w14:paraId="7123A939" w14:textId="77777777">
        <w:tc>
          <w:tcPr>
            <w:tcW w:w="2880" w:type="dxa"/>
          </w:tcPr>
          <w:p w14:paraId="2B85212B" w14:textId="77777777" w:rsidR="00606FB2" w:rsidRDefault="00777674">
            <w:r>
              <w:t>Position</w:t>
            </w:r>
          </w:p>
        </w:tc>
        <w:tc>
          <w:tcPr>
            <w:tcW w:w="2880" w:type="dxa"/>
          </w:tcPr>
          <w:p w14:paraId="2D562924" w14:textId="77777777" w:rsidR="00606FB2" w:rsidRDefault="00777674">
            <w:r>
              <w:t>Different parts rotate around axis</w:t>
            </w:r>
          </w:p>
        </w:tc>
        <w:tc>
          <w:tcPr>
            <w:tcW w:w="2880" w:type="dxa"/>
          </w:tcPr>
          <w:p w14:paraId="5D751E99" w14:textId="77777777" w:rsidR="00606FB2" w:rsidRDefault="00777674">
            <w:r>
              <w:t>Whole object changes position around a centre</w:t>
            </w:r>
          </w:p>
        </w:tc>
      </w:tr>
      <w:tr w:rsidR="00606FB2" w14:paraId="698C4997" w14:textId="77777777">
        <w:tc>
          <w:tcPr>
            <w:tcW w:w="2880" w:type="dxa"/>
          </w:tcPr>
          <w:p w14:paraId="001FE127" w14:textId="77777777" w:rsidR="00606FB2" w:rsidRDefault="00777674">
            <w:r>
              <w:t>Example</w:t>
            </w:r>
          </w:p>
        </w:tc>
        <w:tc>
          <w:tcPr>
            <w:tcW w:w="2880" w:type="dxa"/>
          </w:tcPr>
          <w:p w14:paraId="620D48CB" w14:textId="77777777" w:rsidR="00606FB2" w:rsidRDefault="00777674">
            <w:r>
              <w:t>Earth spinning, fan</w:t>
            </w:r>
          </w:p>
        </w:tc>
        <w:tc>
          <w:tcPr>
            <w:tcW w:w="2880" w:type="dxa"/>
          </w:tcPr>
          <w:p w14:paraId="32AE735B" w14:textId="77777777" w:rsidR="00606FB2" w:rsidRDefault="00777674">
            <w:r>
              <w:t>Earth revolving around Sun, satellite</w:t>
            </w:r>
          </w:p>
        </w:tc>
      </w:tr>
    </w:tbl>
    <w:p w14:paraId="45F01666" w14:textId="77777777" w:rsidR="00777674" w:rsidRDefault="00777674"/>
    <w:sectPr w:rsidR="007776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5310180">
    <w:abstractNumId w:val="8"/>
  </w:num>
  <w:num w:numId="2" w16cid:durableId="1476681823">
    <w:abstractNumId w:val="6"/>
  </w:num>
  <w:num w:numId="3" w16cid:durableId="1561162439">
    <w:abstractNumId w:val="5"/>
  </w:num>
  <w:num w:numId="4" w16cid:durableId="2095545268">
    <w:abstractNumId w:val="4"/>
  </w:num>
  <w:num w:numId="5" w16cid:durableId="291135852">
    <w:abstractNumId w:val="7"/>
  </w:num>
  <w:num w:numId="6" w16cid:durableId="920140586">
    <w:abstractNumId w:val="3"/>
  </w:num>
  <w:num w:numId="7" w16cid:durableId="917053549">
    <w:abstractNumId w:val="2"/>
  </w:num>
  <w:num w:numId="8" w16cid:durableId="1778284263">
    <w:abstractNumId w:val="1"/>
  </w:num>
  <w:num w:numId="9" w16cid:durableId="1913924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7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1C9D"/>
    <w:rsid w:val="00217FE8"/>
    <w:rsid w:val="0029639D"/>
    <w:rsid w:val="00326F90"/>
    <w:rsid w:val="00400F76"/>
    <w:rsid w:val="0042320F"/>
    <w:rsid w:val="00485258"/>
    <w:rsid w:val="00606FB2"/>
    <w:rsid w:val="006F307F"/>
    <w:rsid w:val="00777674"/>
    <w:rsid w:val="00AA1D8D"/>
    <w:rsid w:val="00B47730"/>
    <w:rsid w:val="00C0277E"/>
    <w:rsid w:val="00CB0664"/>
    <w:rsid w:val="00D66FDC"/>
    <w:rsid w:val="00D97293"/>
    <w:rsid w:val="00EC392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15C0B5"/>
  <w14:defaultImageDpi w14:val="300"/>
  <w15:docId w15:val="{4700C126-C96F-EC4A-9FE5-F7B6669B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bani17.biswas@gmail.com</cp:lastModifiedBy>
  <cp:revision>2</cp:revision>
  <dcterms:created xsi:type="dcterms:W3CDTF">2026-08-04T04:15:00Z</dcterms:created>
  <dcterms:modified xsi:type="dcterms:W3CDTF">2026-08-04T04:15:00Z</dcterms:modified>
  <cp:category/>
</cp:coreProperties>
</file>