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DC7401" w14:textId="034B18A2" w:rsidR="0085396A" w:rsidRPr="000F254F" w:rsidRDefault="00F966E9" w:rsidP="007F034B">
      <w:pPr>
        <w:spacing w:before="100" w:beforeAutospacing="1" w:after="100" w:afterAutospacing="1" w:line="240" w:lineRule="auto"/>
        <w:jc w:val="center"/>
        <w:outlineLvl w:val="0"/>
        <w:rPr>
          <w:rFonts w:ascii="ADLaM Display" w:eastAsia="Times New Roman" w:hAnsi="ADLaM Display" w:cs="ADLaM Display"/>
          <w:kern w:val="36"/>
          <w:sz w:val="36"/>
          <w:szCs w:val="36"/>
          <w14:ligatures w14:val="none"/>
        </w:rPr>
      </w:pPr>
      <w:r>
        <w:rPr>
          <w:rFonts w:ascii="ADLaM Display" w:eastAsia="Times New Roman" w:hAnsi="ADLaM Display" w:cs="ADLaM Display"/>
          <w:kern w:val="36"/>
          <w:sz w:val="36"/>
          <w:szCs w:val="36"/>
          <w14:ligatures w14:val="none"/>
        </w:rPr>
        <w:t>“</w:t>
      </w:r>
      <w:r w:rsidR="0085396A" w:rsidRPr="000F254F">
        <w:rPr>
          <w:rFonts w:ascii="ADLaM Display" w:eastAsia="Times New Roman" w:hAnsi="ADLaM Display" w:cs="ADLaM Display"/>
          <w:kern w:val="36"/>
          <w:sz w:val="36"/>
          <w:szCs w:val="36"/>
          <w14:ligatures w14:val="none"/>
        </w:rPr>
        <w:t>Braille</w:t>
      </w:r>
      <w:r>
        <w:rPr>
          <w:rFonts w:ascii="ADLaM Display" w:eastAsia="Times New Roman" w:hAnsi="ADLaM Display" w:cs="ADLaM Display"/>
          <w:kern w:val="36"/>
          <w:sz w:val="36"/>
          <w:szCs w:val="36"/>
          <w14:ligatures w14:val="none"/>
        </w:rPr>
        <w:t>”</w:t>
      </w:r>
    </w:p>
    <w:p w14:paraId="295B2D32" w14:textId="77777777" w:rsidR="0085396A" w:rsidRPr="000F254F" w:rsidRDefault="0085396A" w:rsidP="0085396A">
      <w:pPr>
        <w:spacing w:before="100" w:beforeAutospacing="1" w:after="100" w:afterAutospacing="1" w:line="240" w:lineRule="auto"/>
        <w:outlineLvl w:val="2"/>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New Words and Meanings</w:t>
      </w:r>
    </w:p>
    <w:tbl>
      <w:tblPr>
        <w:tblStyle w:val="TableGrid"/>
        <w:tblW w:w="0" w:type="auto"/>
        <w:tblLook w:val="04A0" w:firstRow="1" w:lastRow="0" w:firstColumn="1" w:lastColumn="0" w:noHBand="0" w:noVBand="1"/>
      </w:tblPr>
      <w:tblGrid>
        <w:gridCol w:w="2103"/>
        <w:gridCol w:w="7247"/>
      </w:tblGrid>
      <w:tr w:rsidR="0085396A" w:rsidRPr="000F254F" w14:paraId="2BDF28F3" w14:textId="77777777" w:rsidTr="00DE0B95">
        <w:tc>
          <w:tcPr>
            <w:tcW w:w="0" w:type="auto"/>
            <w:hideMark/>
          </w:tcPr>
          <w:p w14:paraId="29E1A10C" w14:textId="77777777" w:rsidR="0085396A" w:rsidRPr="000F254F" w:rsidRDefault="0085396A" w:rsidP="0085396A">
            <w:pPr>
              <w:jc w:val="cente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New Word</w:t>
            </w:r>
          </w:p>
        </w:tc>
        <w:tc>
          <w:tcPr>
            <w:tcW w:w="0" w:type="auto"/>
            <w:hideMark/>
          </w:tcPr>
          <w:p w14:paraId="4FEC0095" w14:textId="77777777" w:rsidR="0085396A" w:rsidRPr="000F254F" w:rsidRDefault="0085396A" w:rsidP="0085396A">
            <w:pPr>
              <w:jc w:val="cente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Meaning</w:t>
            </w:r>
          </w:p>
        </w:tc>
      </w:tr>
      <w:tr w:rsidR="0085396A" w:rsidRPr="000F254F" w14:paraId="33E1E3DC" w14:textId="77777777" w:rsidTr="00DE0B95">
        <w:tc>
          <w:tcPr>
            <w:tcW w:w="0" w:type="auto"/>
            <w:hideMark/>
          </w:tcPr>
          <w:p w14:paraId="2B32BD6F"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Blacksmith</w:t>
            </w:r>
          </w:p>
        </w:tc>
        <w:tc>
          <w:tcPr>
            <w:tcW w:w="0" w:type="auto"/>
            <w:hideMark/>
          </w:tcPr>
          <w:p w14:paraId="549A05EB" w14:textId="77777777"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A person who makes or repairs things made of iron</w:t>
            </w:r>
          </w:p>
        </w:tc>
      </w:tr>
      <w:tr w:rsidR="0085396A" w:rsidRPr="000F254F" w14:paraId="1561BB32" w14:textId="77777777" w:rsidTr="00DE0B95">
        <w:tc>
          <w:tcPr>
            <w:tcW w:w="0" w:type="auto"/>
            <w:hideMark/>
          </w:tcPr>
          <w:p w14:paraId="7BEF4071"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Pierced</w:t>
            </w:r>
          </w:p>
        </w:tc>
        <w:tc>
          <w:tcPr>
            <w:tcW w:w="0" w:type="auto"/>
            <w:hideMark/>
          </w:tcPr>
          <w:p w14:paraId="248820DE" w14:textId="77777777"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Made a hole in something with a sharp object</w:t>
            </w:r>
          </w:p>
        </w:tc>
      </w:tr>
      <w:tr w:rsidR="0085396A" w:rsidRPr="000F254F" w14:paraId="69D0D31E" w14:textId="77777777" w:rsidTr="00DE0B95">
        <w:tc>
          <w:tcPr>
            <w:tcW w:w="0" w:type="auto"/>
            <w:hideMark/>
          </w:tcPr>
          <w:p w14:paraId="615718C5"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Affected</w:t>
            </w:r>
          </w:p>
        </w:tc>
        <w:tc>
          <w:tcPr>
            <w:tcW w:w="0" w:type="auto"/>
            <w:hideMark/>
          </w:tcPr>
          <w:p w14:paraId="655E32D4" w14:textId="77777777"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Caused a change or harm to someone</w:t>
            </w:r>
          </w:p>
        </w:tc>
      </w:tr>
      <w:tr w:rsidR="0085396A" w:rsidRPr="000F254F" w14:paraId="18842BA9" w14:textId="77777777" w:rsidTr="00DE0B95">
        <w:tc>
          <w:tcPr>
            <w:tcW w:w="0" w:type="auto"/>
            <w:hideMark/>
          </w:tcPr>
          <w:p w14:paraId="0B401984"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Totally</w:t>
            </w:r>
          </w:p>
        </w:tc>
        <w:tc>
          <w:tcPr>
            <w:tcW w:w="0" w:type="auto"/>
            <w:hideMark/>
          </w:tcPr>
          <w:p w14:paraId="351F9AD8" w14:textId="77777777"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Completely</w:t>
            </w:r>
          </w:p>
        </w:tc>
      </w:tr>
      <w:tr w:rsidR="0085396A" w:rsidRPr="000F254F" w14:paraId="604A6ACB" w14:textId="77777777" w:rsidTr="00DE0B95">
        <w:tc>
          <w:tcPr>
            <w:tcW w:w="0" w:type="auto"/>
            <w:hideMark/>
          </w:tcPr>
          <w:p w14:paraId="218BA80C" w14:textId="3CF17B0C" w:rsidR="0085396A" w:rsidRPr="000F254F" w:rsidRDefault="0085396A" w:rsidP="0085396A">
            <w:pPr>
              <w:rPr>
                <w:rFonts w:ascii="ADLaM Display" w:eastAsia="Times New Roman" w:hAnsi="ADLaM Display" w:cs="ADLaM Display"/>
                <w:kern w:val="0"/>
                <w:sz w:val="36"/>
                <w:szCs w:val="36"/>
                <w14:ligatures w14:val="none"/>
              </w:rPr>
            </w:pPr>
          </w:p>
        </w:tc>
        <w:tc>
          <w:tcPr>
            <w:tcW w:w="0" w:type="auto"/>
            <w:hideMark/>
          </w:tcPr>
          <w:p w14:paraId="05BA89F0" w14:textId="2D63C6AE" w:rsidR="0085396A" w:rsidRPr="007F034B" w:rsidRDefault="0085396A" w:rsidP="0085396A">
            <w:pPr>
              <w:rPr>
                <w:rFonts w:ascii="ADLaM Display" w:eastAsia="Times New Roman" w:hAnsi="ADLaM Display" w:cs="ADLaM Display"/>
                <w:color w:val="0F9ED5" w:themeColor="accent4"/>
                <w:kern w:val="0"/>
                <w:sz w:val="36"/>
                <w:szCs w:val="36"/>
                <w14:ligatures w14:val="none"/>
              </w:rPr>
            </w:pPr>
          </w:p>
        </w:tc>
      </w:tr>
      <w:tr w:rsidR="0085396A" w:rsidRPr="000F254F" w14:paraId="2FC2DFC9" w14:textId="77777777" w:rsidTr="00DE0B95">
        <w:tc>
          <w:tcPr>
            <w:tcW w:w="0" w:type="auto"/>
            <w:hideMark/>
          </w:tcPr>
          <w:p w14:paraId="3885E45A"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Invented</w:t>
            </w:r>
          </w:p>
        </w:tc>
        <w:tc>
          <w:tcPr>
            <w:tcW w:w="0" w:type="auto"/>
            <w:hideMark/>
          </w:tcPr>
          <w:p w14:paraId="0396157C" w14:textId="77777777"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Created something new</w:t>
            </w:r>
          </w:p>
        </w:tc>
      </w:tr>
      <w:tr w:rsidR="0085396A" w:rsidRPr="000F254F" w14:paraId="201DC0DC" w14:textId="77777777" w:rsidTr="00DE0B95">
        <w:tc>
          <w:tcPr>
            <w:tcW w:w="0" w:type="auto"/>
            <w:hideMark/>
          </w:tcPr>
          <w:p w14:paraId="620FDC2A"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Raised</w:t>
            </w:r>
          </w:p>
        </w:tc>
        <w:tc>
          <w:tcPr>
            <w:tcW w:w="0" w:type="auto"/>
            <w:hideMark/>
          </w:tcPr>
          <w:p w14:paraId="157E0F4D" w14:textId="5D784570"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Made higher than the surrounding surface</w:t>
            </w:r>
            <w:r w:rsidR="00764D36" w:rsidRPr="007F034B">
              <w:rPr>
                <w:rFonts w:ascii="ADLaM Display" w:eastAsia="Times New Roman" w:hAnsi="ADLaM Display" w:cs="ADLaM Display"/>
                <w:color w:val="0F9ED5" w:themeColor="accent4"/>
                <w:kern w:val="0"/>
                <w:sz w:val="36"/>
                <w:szCs w:val="36"/>
                <w14:ligatures w14:val="none"/>
              </w:rPr>
              <w:t xml:space="preserve"> (elevated)</w:t>
            </w:r>
          </w:p>
        </w:tc>
      </w:tr>
      <w:tr w:rsidR="0085396A" w:rsidRPr="000F254F" w14:paraId="4DAD2240" w14:textId="77777777" w:rsidTr="00DE0B95">
        <w:tc>
          <w:tcPr>
            <w:tcW w:w="0" w:type="auto"/>
            <w:hideMark/>
          </w:tcPr>
          <w:p w14:paraId="307C8121"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Dashes</w:t>
            </w:r>
          </w:p>
        </w:tc>
        <w:tc>
          <w:tcPr>
            <w:tcW w:w="0" w:type="auto"/>
            <w:hideMark/>
          </w:tcPr>
          <w:p w14:paraId="33729439" w14:textId="77777777"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Short lines</w:t>
            </w:r>
          </w:p>
        </w:tc>
      </w:tr>
      <w:tr w:rsidR="0085396A" w:rsidRPr="000F254F" w14:paraId="0896154E" w14:textId="77777777" w:rsidTr="00DE0B95">
        <w:tc>
          <w:tcPr>
            <w:tcW w:w="0" w:type="auto"/>
            <w:hideMark/>
          </w:tcPr>
          <w:p w14:paraId="0607DF66"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Simplified</w:t>
            </w:r>
          </w:p>
        </w:tc>
        <w:tc>
          <w:tcPr>
            <w:tcW w:w="0" w:type="auto"/>
            <w:hideMark/>
          </w:tcPr>
          <w:p w14:paraId="7711FFFA" w14:textId="77777777"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Made easier to understand or use</w:t>
            </w:r>
          </w:p>
        </w:tc>
      </w:tr>
      <w:tr w:rsidR="0085396A" w:rsidRPr="000F254F" w14:paraId="62B8725F" w14:textId="77777777" w:rsidTr="00DE0B95">
        <w:tc>
          <w:tcPr>
            <w:tcW w:w="0" w:type="auto"/>
            <w:hideMark/>
          </w:tcPr>
          <w:p w14:paraId="398302D0"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Method</w:t>
            </w:r>
          </w:p>
        </w:tc>
        <w:tc>
          <w:tcPr>
            <w:tcW w:w="0" w:type="auto"/>
            <w:hideMark/>
          </w:tcPr>
          <w:p w14:paraId="720FC9AA" w14:textId="77777777"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A particular way of doing something</w:t>
            </w:r>
          </w:p>
        </w:tc>
      </w:tr>
      <w:tr w:rsidR="0085396A" w:rsidRPr="000F254F" w14:paraId="57EBAE3B" w14:textId="77777777" w:rsidTr="00DE0B95">
        <w:tc>
          <w:tcPr>
            <w:tcW w:w="0" w:type="auto"/>
            <w:hideMark/>
          </w:tcPr>
          <w:p w14:paraId="59088AD7" w14:textId="77777777" w:rsidR="0085396A" w:rsidRPr="000F254F" w:rsidRDefault="0085396A" w:rsidP="0085396A">
            <w:pPr>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Requires</w:t>
            </w:r>
          </w:p>
        </w:tc>
        <w:tc>
          <w:tcPr>
            <w:tcW w:w="0" w:type="auto"/>
            <w:hideMark/>
          </w:tcPr>
          <w:p w14:paraId="37C33C43" w14:textId="77777777" w:rsidR="0085396A" w:rsidRPr="007F034B" w:rsidRDefault="0085396A" w:rsidP="0085396A">
            <w:pPr>
              <w:rPr>
                <w:rFonts w:ascii="ADLaM Display" w:eastAsia="Times New Roman" w:hAnsi="ADLaM Display" w:cs="ADLaM Display"/>
                <w:color w:val="0F9ED5" w:themeColor="accent4"/>
                <w:kern w:val="0"/>
                <w:sz w:val="36"/>
                <w:szCs w:val="36"/>
                <w14:ligatures w14:val="none"/>
              </w:rPr>
            </w:pPr>
            <w:r w:rsidRPr="007F034B">
              <w:rPr>
                <w:rFonts w:ascii="ADLaM Display" w:eastAsia="Times New Roman" w:hAnsi="ADLaM Display" w:cs="ADLaM Display"/>
                <w:color w:val="0F9ED5" w:themeColor="accent4"/>
                <w:kern w:val="0"/>
                <w:sz w:val="36"/>
                <w:szCs w:val="36"/>
                <w14:ligatures w14:val="none"/>
              </w:rPr>
              <w:t>Needs something</w:t>
            </w:r>
          </w:p>
        </w:tc>
      </w:tr>
    </w:tbl>
    <w:p w14:paraId="7C0BC6A8" w14:textId="77777777" w:rsidR="0085396A" w:rsidRPr="000F254F" w:rsidRDefault="0085396A" w:rsidP="0085396A">
      <w:pPr>
        <w:spacing w:before="100" w:beforeAutospacing="1" w:after="100" w:afterAutospacing="1" w:line="240" w:lineRule="auto"/>
        <w:outlineLvl w:val="2"/>
        <w:rPr>
          <w:rFonts w:ascii="ADLaM Display" w:eastAsia="Times New Roman" w:hAnsi="ADLaM Display" w:cs="ADLaM Display"/>
          <w:kern w:val="0"/>
          <w:sz w:val="36"/>
          <w:szCs w:val="36"/>
          <w14:ligatures w14:val="none"/>
        </w:rPr>
      </w:pPr>
      <w:r w:rsidRPr="000F254F">
        <w:rPr>
          <w:rFonts w:ascii="ADLaM Display" w:eastAsia="Times New Roman" w:hAnsi="ADLaM Display" w:cs="ADLaM Display"/>
          <w:kern w:val="0"/>
          <w:sz w:val="36"/>
          <w:szCs w:val="36"/>
          <w14:ligatures w14:val="none"/>
        </w:rPr>
        <w:t>Summary</w:t>
      </w:r>
    </w:p>
    <w:p w14:paraId="6AD10C05" w14:textId="77777777" w:rsidR="0085396A" w:rsidRPr="00CB1027" w:rsidRDefault="0085396A" w:rsidP="0085396A">
      <w:p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CB1027">
        <w:rPr>
          <w:rFonts w:ascii="ADLaM Display" w:hAnsi="ADLaM Display" w:cs="ADLaM Display"/>
          <w:color w:val="0F9ED5" w:themeColor="accent4"/>
          <w:kern w:val="0"/>
          <w:sz w:val="36"/>
          <w:szCs w:val="36"/>
          <w14:ligatures w14:val="none"/>
        </w:rPr>
        <w:t>The chapter tells us about Louis Braille, a French boy who became blind after an accident when he was three years old. At the age of ten, he joined the Royal Institute for Young Blind Persons in Paris. There he learnt to read using different materials.</w:t>
      </w:r>
    </w:p>
    <w:p w14:paraId="70C718B8" w14:textId="77777777" w:rsidR="0085396A" w:rsidRPr="00CB1027" w:rsidRDefault="0085396A" w:rsidP="0085396A">
      <w:pPr>
        <w:spacing w:before="100" w:beforeAutospacing="1" w:after="100" w:afterAutospacing="1" w:line="240" w:lineRule="auto"/>
        <w:rPr>
          <w:rFonts w:ascii="ADLaM Display" w:hAnsi="ADLaM Display" w:cs="ADLaM Display"/>
          <w:color w:val="0F9ED5" w:themeColor="accent4"/>
          <w:kern w:val="0"/>
          <w:sz w:val="36"/>
          <w:szCs w:val="36"/>
          <w14:ligatures w14:val="none"/>
        </w:rPr>
      </w:pPr>
      <w:r w:rsidRPr="00CB1027">
        <w:rPr>
          <w:rFonts w:ascii="ADLaM Display" w:hAnsi="ADLaM Display" w:cs="ADLaM Display"/>
          <w:color w:val="0F9ED5" w:themeColor="accent4"/>
          <w:kern w:val="0"/>
          <w:sz w:val="36"/>
          <w:szCs w:val="36"/>
          <w14:ligatures w14:val="none"/>
        </w:rPr>
        <w:t xml:space="preserve">Later, Louis learned about “Night Writing”, a system of raised dots and dashes invented by Captain Charles </w:t>
      </w:r>
      <w:proofErr w:type="spellStart"/>
      <w:r w:rsidRPr="00CB1027">
        <w:rPr>
          <w:rFonts w:ascii="ADLaM Display" w:hAnsi="ADLaM Display" w:cs="ADLaM Display"/>
          <w:color w:val="0F9ED5" w:themeColor="accent4"/>
          <w:kern w:val="0"/>
          <w:sz w:val="36"/>
          <w:szCs w:val="36"/>
          <w14:ligatures w14:val="none"/>
        </w:rPr>
        <w:t>Barbier</w:t>
      </w:r>
      <w:proofErr w:type="spellEnd"/>
      <w:r w:rsidRPr="00CB1027">
        <w:rPr>
          <w:rFonts w:ascii="ADLaM Display" w:hAnsi="ADLaM Display" w:cs="ADLaM Display"/>
          <w:color w:val="0F9ED5" w:themeColor="accent4"/>
          <w:kern w:val="0"/>
          <w:sz w:val="36"/>
          <w:szCs w:val="36"/>
          <w14:ligatures w14:val="none"/>
        </w:rPr>
        <w:t>. Louis found it difficult to use, so he simplified it and developed the Braille alphabet. Braille is a method of reading and writing through touch. It helps blind people read and write independently. Braille can also be learnt by people with sight.</w:t>
      </w:r>
    </w:p>
    <w:p w14:paraId="72E292B9" w14:textId="77777777" w:rsidR="000F254F" w:rsidRPr="000F254F" w:rsidRDefault="000F254F" w:rsidP="000F254F">
      <w:pPr>
        <w:spacing w:before="100" w:beforeAutospacing="1" w:after="100" w:afterAutospacing="1" w:line="240" w:lineRule="auto"/>
        <w:outlineLvl w:val="1"/>
        <w:rPr>
          <w:rFonts w:ascii="ADLaM Display" w:eastAsia="Times New Roman" w:hAnsi="ADLaM Display" w:cs="ADLaM Display"/>
          <w:b/>
          <w:bCs/>
          <w:kern w:val="0"/>
          <w:sz w:val="36"/>
          <w:szCs w:val="36"/>
          <w14:ligatures w14:val="none"/>
        </w:rPr>
      </w:pPr>
      <w:r w:rsidRPr="000F254F">
        <w:rPr>
          <w:rFonts w:ascii="ADLaM Display" w:eastAsia="Times New Roman" w:hAnsi="ADLaM Display" w:cs="ADLaM Display"/>
          <w:b/>
          <w:bCs/>
          <w:kern w:val="0"/>
          <w:sz w:val="36"/>
          <w:szCs w:val="36"/>
          <w14:ligatures w14:val="none"/>
        </w:rPr>
        <w:t>Theme</w:t>
      </w:r>
    </w:p>
    <w:p w14:paraId="7923AF2D" w14:textId="77777777" w:rsidR="000F254F" w:rsidRPr="00CB1027" w:rsidRDefault="000F254F" w:rsidP="000F254F">
      <w:pPr>
        <w:numPr>
          <w:ilvl w:val="0"/>
          <w:numId w:val="1"/>
        </w:numPr>
        <w:spacing w:before="100" w:beforeAutospacing="1" w:after="100" w:afterAutospacing="1" w:line="240" w:lineRule="auto"/>
        <w:rPr>
          <w:rFonts w:ascii="ADLaM Display" w:eastAsia="Times New Roman" w:hAnsi="ADLaM Display" w:cs="ADLaM Display"/>
          <w:color w:val="0F9ED5" w:themeColor="accent4"/>
          <w:kern w:val="0"/>
          <w:sz w:val="36"/>
          <w:szCs w:val="36"/>
          <w14:ligatures w14:val="none"/>
        </w:rPr>
      </w:pPr>
      <w:r w:rsidRPr="00CB1027">
        <w:rPr>
          <w:rFonts w:ascii="ADLaM Display" w:eastAsia="Times New Roman" w:hAnsi="ADLaM Display" w:cs="ADLaM Display"/>
          <w:b/>
          <w:bCs/>
          <w:color w:val="0F9ED5" w:themeColor="accent4"/>
          <w:kern w:val="0"/>
          <w:sz w:val="36"/>
          <w:szCs w:val="36"/>
          <w14:ligatures w14:val="none"/>
        </w:rPr>
        <w:t>Determination and courage</w:t>
      </w:r>
      <w:r w:rsidRPr="00CB1027">
        <w:rPr>
          <w:rFonts w:ascii="ADLaM Display" w:eastAsia="Times New Roman" w:hAnsi="ADLaM Display" w:cs="ADLaM Display"/>
          <w:color w:val="0F9ED5" w:themeColor="accent4"/>
          <w:kern w:val="0"/>
          <w:sz w:val="36"/>
          <w:szCs w:val="36"/>
          <w14:ligatures w14:val="none"/>
        </w:rPr>
        <w:t xml:space="preserve"> </w:t>
      </w:r>
    </w:p>
    <w:p w14:paraId="690447CF" w14:textId="77777777" w:rsidR="000F254F" w:rsidRPr="00CB1027" w:rsidRDefault="000F254F" w:rsidP="000F254F">
      <w:pPr>
        <w:numPr>
          <w:ilvl w:val="0"/>
          <w:numId w:val="1"/>
        </w:numPr>
        <w:spacing w:before="100" w:beforeAutospacing="1" w:after="100" w:afterAutospacing="1" w:line="240" w:lineRule="auto"/>
        <w:rPr>
          <w:rFonts w:ascii="ADLaM Display" w:eastAsia="Times New Roman" w:hAnsi="ADLaM Display" w:cs="ADLaM Display"/>
          <w:color w:val="0F9ED5" w:themeColor="accent4"/>
          <w:kern w:val="0"/>
          <w:sz w:val="36"/>
          <w:szCs w:val="36"/>
          <w14:ligatures w14:val="none"/>
        </w:rPr>
      </w:pPr>
      <w:r w:rsidRPr="00CB1027">
        <w:rPr>
          <w:rFonts w:ascii="ADLaM Display" w:eastAsia="Times New Roman" w:hAnsi="ADLaM Display" w:cs="ADLaM Display"/>
          <w:b/>
          <w:bCs/>
          <w:color w:val="0F9ED5" w:themeColor="accent4"/>
          <w:kern w:val="0"/>
          <w:sz w:val="36"/>
          <w:szCs w:val="36"/>
          <w14:ligatures w14:val="none"/>
        </w:rPr>
        <w:t>Innovation and creativity</w:t>
      </w:r>
      <w:r w:rsidRPr="00CB1027">
        <w:rPr>
          <w:rFonts w:ascii="ADLaM Display" w:eastAsia="Times New Roman" w:hAnsi="ADLaM Display" w:cs="ADLaM Display"/>
          <w:color w:val="0F9ED5" w:themeColor="accent4"/>
          <w:kern w:val="0"/>
          <w:sz w:val="36"/>
          <w:szCs w:val="36"/>
          <w14:ligatures w14:val="none"/>
        </w:rPr>
        <w:t xml:space="preserve"> </w:t>
      </w:r>
    </w:p>
    <w:p w14:paraId="6443B0C8" w14:textId="77777777" w:rsidR="000F254F" w:rsidRPr="00CB1027" w:rsidRDefault="000F254F" w:rsidP="000F254F">
      <w:pPr>
        <w:numPr>
          <w:ilvl w:val="0"/>
          <w:numId w:val="1"/>
        </w:numPr>
        <w:spacing w:before="100" w:beforeAutospacing="1" w:after="100" w:afterAutospacing="1" w:line="240" w:lineRule="auto"/>
        <w:rPr>
          <w:rFonts w:ascii="ADLaM Display" w:eastAsia="Times New Roman" w:hAnsi="ADLaM Display" w:cs="ADLaM Display"/>
          <w:color w:val="0F9ED5" w:themeColor="accent4"/>
          <w:kern w:val="0"/>
          <w:sz w:val="36"/>
          <w:szCs w:val="36"/>
          <w14:ligatures w14:val="none"/>
        </w:rPr>
      </w:pPr>
      <w:r w:rsidRPr="00CB1027">
        <w:rPr>
          <w:rFonts w:ascii="ADLaM Display" w:eastAsia="Times New Roman" w:hAnsi="ADLaM Display" w:cs="ADLaM Display"/>
          <w:b/>
          <w:bCs/>
          <w:color w:val="0F9ED5" w:themeColor="accent4"/>
          <w:kern w:val="0"/>
          <w:sz w:val="36"/>
          <w:szCs w:val="36"/>
          <w14:ligatures w14:val="none"/>
        </w:rPr>
        <w:t>Overcoming difficulties</w:t>
      </w:r>
      <w:r w:rsidRPr="00CB1027">
        <w:rPr>
          <w:rFonts w:ascii="ADLaM Display" w:eastAsia="Times New Roman" w:hAnsi="ADLaM Display" w:cs="ADLaM Display"/>
          <w:color w:val="0F9ED5" w:themeColor="accent4"/>
          <w:kern w:val="0"/>
          <w:sz w:val="36"/>
          <w:szCs w:val="36"/>
          <w14:ligatures w14:val="none"/>
        </w:rPr>
        <w:t xml:space="preserve"> </w:t>
      </w:r>
    </w:p>
    <w:p w14:paraId="13E1C7AB" w14:textId="77777777" w:rsidR="000F254F" w:rsidRPr="00CB1027" w:rsidRDefault="000F254F" w:rsidP="000F254F">
      <w:pPr>
        <w:numPr>
          <w:ilvl w:val="0"/>
          <w:numId w:val="1"/>
        </w:numPr>
        <w:spacing w:before="100" w:beforeAutospacing="1" w:after="100" w:afterAutospacing="1" w:line="240" w:lineRule="auto"/>
        <w:rPr>
          <w:rFonts w:ascii="ADLaM Display" w:eastAsia="Times New Roman" w:hAnsi="ADLaM Display" w:cs="ADLaM Display"/>
          <w:color w:val="0F9ED5" w:themeColor="accent4"/>
          <w:kern w:val="0"/>
          <w:sz w:val="36"/>
          <w:szCs w:val="36"/>
          <w14:ligatures w14:val="none"/>
        </w:rPr>
      </w:pPr>
      <w:r w:rsidRPr="00CB1027">
        <w:rPr>
          <w:rFonts w:ascii="ADLaM Display" w:eastAsia="Times New Roman" w:hAnsi="ADLaM Display" w:cs="ADLaM Display"/>
          <w:b/>
          <w:bCs/>
          <w:color w:val="0F9ED5" w:themeColor="accent4"/>
          <w:kern w:val="0"/>
          <w:sz w:val="36"/>
          <w:szCs w:val="36"/>
          <w14:ligatures w14:val="none"/>
        </w:rPr>
        <w:t>Helping others</w:t>
      </w:r>
      <w:r w:rsidRPr="00CB1027">
        <w:rPr>
          <w:rFonts w:ascii="ADLaM Display" w:eastAsia="Times New Roman" w:hAnsi="ADLaM Display" w:cs="ADLaM Display"/>
          <w:color w:val="0F9ED5" w:themeColor="accent4"/>
          <w:kern w:val="0"/>
          <w:sz w:val="36"/>
          <w:szCs w:val="36"/>
          <w14:ligatures w14:val="none"/>
        </w:rPr>
        <w:t xml:space="preserve"> </w:t>
      </w:r>
    </w:p>
    <w:p w14:paraId="57B5AAE2" w14:textId="77777777" w:rsidR="000F254F" w:rsidRPr="000F254F" w:rsidRDefault="000F254F" w:rsidP="000F254F">
      <w:pPr>
        <w:spacing w:before="100" w:beforeAutospacing="1" w:after="100" w:afterAutospacing="1" w:line="240" w:lineRule="auto"/>
        <w:outlineLvl w:val="1"/>
        <w:rPr>
          <w:rFonts w:ascii="ADLaM Display" w:eastAsia="Times New Roman" w:hAnsi="ADLaM Display" w:cs="ADLaM Display"/>
          <w:b/>
          <w:bCs/>
          <w:kern w:val="0"/>
          <w:sz w:val="36"/>
          <w:szCs w:val="36"/>
          <w14:ligatures w14:val="none"/>
        </w:rPr>
      </w:pPr>
      <w:r w:rsidRPr="000F254F">
        <w:rPr>
          <w:rFonts w:ascii="ADLaM Display" w:eastAsia="Times New Roman" w:hAnsi="ADLaM Display" w:cs="ADLaM Display"/>
          <w:b/>
          <w:bCs/>
          <w:kern w:val="0"/>
          <w:sz w:val="36"/>
          <w:szCs w:val="36"/>
          <w14:ligatures w14:val="none"/>
        </w:rPr>
        <w:t>Moral</w:t>
      </w:r>
    </w:p>
    <w:p w14:paraId="6F69900B" w14:textId="77777777" w:rsidR="000F254F" w:rsidRPr="00CB1027" w:rsidRDefault="000F254F" w:rsidP="000F254F">
      <w:pPr>
        <w:numPr>
          <w:ilvl w:val="0"/>
          <w:numId w:val="2"/>
        </w:numPr>
        <w:spacing w:before="100" w:beforeAutospacing="1" w:after="100" w:afterAutospacing="1" w:line="240" w:lineRule="auto"/>
        <w:rPr>
          <w:rFonts w:ascii="ADLaM Display" w:eastAsia="Times New Roman" w:hAnsi="ADLaM Display" w:cs="ADLaM Display"/>
          <w:color w:val="0F9ED5" w:themeColor="accent4"/>
          <w:kern w:val="0"/>
          <w:sz w:val="36"/>
          <w:szCs w:val="36"/>
          <w14:ligatures w14:val="none"/>
        </w:rPr>
      </w:pPr>
      <w:r w:rsidRPr="00CB1027">
        <w:rPr>
          <w:rFonts w:ascii="ADLaM Display" w:eastAsia="Times New Roman" w:hAnsi="ADLaM Display" w:cs="ADLaM Display"/>
          <w:b/>
          <w:bCs/>
          <w:color w:val="0F9ED5" w:themeColor="accent4"/>
          <w:kern w:val="0"/>
          <w:sz w:val="36"/>
          <w:szCs w:val="36"/>
          <w14:ligatures w14:val="none"/>
        </w:rPr>
        <w:t>Never give up in the face of difficulties.</w:t>
      </w:r>
      <w:r w:rsidRPr="00CB1027">
        <w:rPr>
          <w:rFonts w:ascii="ADLaM Display" w:eastAsia="Times New Roman" w:hAnsi="ADLaM Display" w:cs="ADLaM Display"/>
          <w:color w:val="0F9ED5" w:themeColor="accent4"/>
          <w:kern w:val="0"/>
          <w:sz w:val="36"/>
          <w:szCs w:val="36"/>
          <w14:ligatures w14:val="none"/>
        </w:rPr>
        <w:t xml:space="preserve"> </w:t>
      </w:r>
    </w:p>
    <w:p w14:paraId="3FC7DE12" w14:textId="77777777" w:rsidR="000F254F" w:rsidRPr="00CB1027" w:rsidRDefault="000F254F" w:rsidP="000F254F">
      <w:pPr>
        <w:numPr>
          <w:ilvl w:val="0"/>
          <w:numId w:val="2"/>
        </w:numPr>
        <w:spacing w:before="100" w:beforeAutospacing="1" w:after="100" w:afterAutospacing="1" w:line="240" w:lineRule="auto"/>
        <w:rPr>
          <w:rFonts w:ascii="ADLaM Display" w:eastAsia="Times New Roman" w:hAnsi="ADLaM Display" w:cs="ADLaM Display"/>
          <w:color w:val="0F9ED5" w:themeColor="accent4"/>
          <w:kern w:val="0"/>
          <w:sz w:val="36"/>
          <w:szCs w:val="36"/>
          <w14:ligatures w14:val="none"/>
        </w:rPr>
      </w:pPr>
      <w:r w:rsidRPr="00CB1027">
        <w:rPr>
          <w:rFonts w:ascii="ADLaM Display" w:eastAsia="Times New Roman" w:hAnsi="ADLaM Display" w:cs="ADLaM Display"/>
          <w:b/>
          <w:bCs/>
          <w:color w:val="0F9ED5" w:themeColor="accent4"/>
          <w:kern w:val="0"/>
          <w:sz w:val="36"/>
          <w:szCs w:val="36"/>
          <w14:ligatures w14:val="none"/>
        </w:rPr>
        <w:t>Hard work and determination can help us achieve great things.</w:t>
      </w:r>
      <w:r w:rsidRPr="00CB1027">
        <w:rPr>
          <w:rFonts w:ascii="ADLaM Display" w:eastAsia="Times New Roman" w:hAnsi="ADLaM Display" w:cs="ADLaM Display"/>
          <w:color w:val="0F9ED5" w:themeColor="accent4"/>
          <w:kern w:val="0"/>
          <w:sz w:val="36"/>
          <w:szCs w:val="36"/>
          <w14:ligatures w14:val="none"/>
        </w:rPr>
        <w:t xml:space="preserve"> </w:t>
      </w:r>
    </w:p>
    <w:p w14:paraId="719F3DEA" w14:textId="77777777" w:rsidR="000F254F" w:rsidRPr="00CB1027" w:rsidRDefault="000F254F" w:rsidP="000F254F">
      <w:pPr>
        <w:numPr>
          <w:ilvl w:val="0"/>
          <w:numId w:val="2"/>
        </w:numPr>
        <w:spacing w:before="100" w:beforeAutospacing="1" w:after="100" w:afterAutospacing="1" w:line="240" w:lineRule="auto"/>
        <w:rPr>
          <w:rFonts w:ascii="ADLaM Display" w:eastAsia="Times New Roman" w:hAnsi="ADLaM Display" w:cs="ADLaM Display"/>
          <w:color w:val="0F9ED5" w:themeColor="accent4"/>
          <w:kern w:val="0"/>
          <w:sz w:val="36"/>
          <w:szCs w:val="36"/>
          <w14:ligatures w14:val="none"/>
        </w:rPr>
      </w:pPr>
      <w:r w:rsidRPr="00CB1027">
        <w:rPr>
          <w:rFonts w:ascii="ADLaM Display" w:eastAsia="Times New Roman" w:hAnsi="ADLaM Display" w:cs="ADLaM Display"/>
          <w:b/>
          <w:bCs/>
          <w:color w:val="0F9ED5" w:themeColor="accent4"/>
          <w:kern w:val="0"/>
          <w:sz w:val="36"/>
          <w:szCs w:val="36"/>
          <w14:ligatures w14:val="none"/>
        </w:rPr>
        <w:t>Our challenges can become opportunities to help others.</w:t>
      </w:r>
    </w:p>
    <w:p w14:paraId="67043952" w14:textId="77777777" w:rsidR="0085396A" w:rsidRPr="00CB1027" w:rsidRDefault="0085396A" w:rsidP="000F254F">
      <w:pPr>
        <w:spacing w:before="100" w:beforeAutospacing="1" w:after="100" w:afterAutospacing="1" w:line="240" w:lineRule="auto"/>
        <w:outlineLvl w:val="2"/>
        <w:rPr>
          <w:rFonts w:ascii="ADLaM Display" w:hAnsi="ADLaM Display" w:cs="ADLaM Display"/>
          <w:color w:val="0F9ED5" w:themeColor="accent4"/>
          <w:sz w:val="36"/>
          <w:szCs w:val="36"/>
        </w:rPr>
      </w:pPr>
    </w:p>
    <w:sectPr w:rsidR="0085396A" w:rsidRPr="00CB102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DLaM Display">
    <w:panose1 w:val="02010000000000000000"/>
    <w:charset w:val="00"/>
    <w:family w:val="auto"/>
    <w:pitch w:val="variable"/>
    <w:sig w:usb0="8000206F" w:usb1="42000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60B2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A7463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9475598">
    <w:abstractNumId w:val="0"/>
  </w:num>
  <w:num w:numId="2" w16cid:durableId="19478878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96A"/>
    <w:rsid w:val="000F254F"/>
    <w:rsid w:val="002914AA"/>
    <w:rsid w:val="005D1C64"/>
    <w:rsid w:val="006F4982"/>
    <w:rsid w:val="0070467F"/>
    <w:rsid w:val="0072580A"/>
    <w:rsid w:val="007645E2"/>
    <w:rsid w:val="00764D36"/>
    <w:rsid w:val="007F034B"/>
    <w:rsid w:val="0085396A"/>
    <w:rsid w:val="009F2610"/>
    <w:rsid w:val="00BB3F21"/>
    <w:rsid w:val="00CB1027"/>
    <w:rsid w:val="00DE0B95"/>
    <w:rsid w:val="00F966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AB2018"/>
  <w15:chartTrackingRefBased/>
  <w15:docId w15:val="{761F7DCC-D5F9-8548-903F-031C065C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9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39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39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9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9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96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96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96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96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9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9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9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9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9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9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9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9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96A"/>
    <w:rPr>
      <w:rFonts w:eastAsiaTheme="majorEastAsia" w:cstheme="majorBidi"/>
      <w:color w:val="272727" w:themeColor="text1" w:themeTint="D8"/>
    </w:rPr>
  </w:style>
  <w:style w:type="paragraph" w:styleId="Title">
    <w:name w:val="Title"/>
    <w:basedOn w:val="Normal"/>
    <w:next w:val="Normal"/>
    <w:link w:val="TitleChar"/>
    <w:uiPriority w:val="10"/>
    <w:qFormat/>
    <w:rsid w:val="0085396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9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9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9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96A"/>
    <w:pPr>
      <w:spacing w:before="160"/>
      <w:jc w:val="center"/>
    </w:pPr>
    <w:rPr>
      <w:i/>
      <w:iCs/>
      <w:color w:val="404040" w:themeColor="text1" w:themeTint="BF"/>
    </w:rPr>
  </w:style>
  <w:style w:type="character" w:customStyle="1" w:styleId="QuoteChar">
    <w:name w:val="Quote Char"/>
    <w:basedOn w:val="DefaultParagraphFont"/>
    <w:link w:val="Quote"/>
    <w:uiPriority w:val="29"/>
    <w:rsid w:val="0085396A"/>
    <w:rPr>
      <w:i/>
      <w:iCs/>
      <w:color w:val="404040" w:themeColor="text1" w:themeTint="BF"/>
    </w:rPr>
  </w:style>
  <w:style w:type="paragraph" w:styleId="ListParagraph">
    <w:name w:val="List Paragraph"/>
    <w:basedOn w:val="Normal"/>
    <w:uiPriority w:val="34"/>
    <w:qFormat/>
    <w:rsid w:val="0085396A"/>
    <w:pPr>
      <w:ind w:left="720"/>
      <w:contextualSpacing/>
    </w:pPr>
  </w:style>
  <w:style w:type="character" w:styleId="IntenseEmphasis">
    <w:name w:val="Intense Emphasis"/>
    <w:basedOn w:val="DefaultParagraphFont"/>
    <w:uiPriority w:val="21"/>
    <w:qFormat/>
    <w:rsid w:val="0085396A"/>
    <w:rPr>
      <w:i/>
      <w:iCs/>
      <w:color w:val="0F4761" w:themeColor="accent1" w:themeShade="BF"/>
    </w:rPr>
  </w:style>
  <w:style w:type="paragraph" w:styleId="IntenseQuote">
    <w:name w:val="Intense Quote"/>
    <w:basedOn w:val="Normal"/>
    <w:next w:val="Normal"/>
    <w:link w:val="IntenseQuoteChar"/>
    <w:uiPriority w:val="30"/>
    <w:qFormat/>
    <w:rsid w:val="008539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96A"/>
    <w:rPr>
      <w:i/>
      <w:iCs/>
      <w:color w:val="0F4761" w:themeColor="accent1" w:themeShade="BF"/>
    </w:rPr>
  </w:style>
  <w:style w:type="character" w:styleId="IntenseReference">
    <w:name w:val="Intense Reference"/>
    <w:basedOn w:val="DefaultParagraphFont"/>
    <w:uiPriority w:val="32"/>
    <w:qFormat/>
    <w:rsid w:val="0085396A"/>
    <w:rPr>
      <w:b/>
      <w:bCs/>
      <w:smallCaps/>
      <w:color w:val="0F4761" w:themeColor="accent1" w:themeShade="BF"/>
      <w:spacing w:val="5"/>
    </w:rPr>
  </w:style>
  <w:style w:type="table" w:styleId="TableGrid">
    <w:name w:val="Table Grid"/>
    <w:basedOn w:val="TableNormal"/>
    <w:uiPriority w:val="39"/>
    <w:rsid w:val="00853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Words>
  <Characters>1156</Characters>
  <Application>Microsoft Office Word</Application>
  <DocSecurity>0</DocSecurity>
  <Lines>9</Lines>
  <Paragraphs>2</Paragraphs>
  <ScaleCrop>false</ScaleCrop>
  <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Reema Adhikary</dc:creator>
  <cp:keywords/>
  <dc:description/>
  <cp:lastModifiedBy>Reema Adhikary</cp:lastModifiedBy>
  <cp:revision>2</cp:revision>
  <dcterms:created xsi:type="dcterms:W3CDTF">2026-08-09T09:26:00Z</dcterms:created>
  <dcterms:modified xsi:type="dcterms:W3CDTF">2026-08-09T09:26:00Z</dcterms:modified>
</cp:coreProperties>
</file>