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2D76E" w14:textId="77777777" w:rsidR="00431CDF" w:rsidRPr="00AA0EA6" w:rsidRDefault="00431CDF" w:rsidP="00AA0EA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</w:pPr>
      <w:r w:rsidRPr="00AA0E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  <w:t>Direct and Indirect Speech</w:t>
      </w:r>
    </w:p>
    <w:p w14:paraId="3E6F8E79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What is Direct Speech?</w:t>
      </w:r>
    </w:p>
    <w:p w14:paraId="58B986EE" w14:textId="77777777" w:rsidR="00431CDF" w:rsidRPr="00ED4205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Direct Speech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reports the </w:t>
      </w: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exact words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spoken by a speaker.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  <w:t xml:space="preserve">The spoken words are written </w:t>
      </w: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inside inverted commas (“ ”)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607A4388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Example:</w:t>
      </w:r>
    </w:p>
    <w:p w14:paraId="4D7DA7E6" w14:textId="77777777" w:rsidR="00431CDF" w:rsidRPr="00ED4205" w:rsidRDefault="00431CDF" w:rsidP="00431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Riya said, </w:t>
      </w: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“I am tired.”</w:t>
      </w:r>
    </w:p>
    <w:p w14:paraId="689F072E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B3C9D55" wp14:editId="5CDDFBDE">
                <wp:extent cx="5731510" cy="1270"/>
                <wp:effectExtent l="0" t="31750" r="0" b="36830"/>
                <wp:docPr id="108315562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BB683A" id="Rectangle 1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7E36DBE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What is Indirect (Reported) Speech?</w:t>
      </w:r>
    </w:p>
    <w:p w14:paraId="2AF5D96F" w14:textId="77777777" w:rsidR="00431CDF" w:rsidRPr="00ED4205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Indirect Speech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reports what the speaker said </w:t>
      </w: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without using the exact words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and </w:t>
      </w:r>
      <w:r w:rsidRPr="00ED4205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without inverted commas</w:t>
      </w:r>
      <w:r w:rsidRPr="00ED4205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34A32EC6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Example:</w:t>
      </w:r>
    </w:p>
    <w:p w14:paraId="7346254A" w14:textId="77777777" w:rsidR="00431CDF" w:rsidRPr="00F22C8D" w:rsidRDefault="00431CDF" w:rsidP="00431C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F22C8D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Riya said </w:t>
      </w:r>
      <w:r w:rsidRPr="00F22C8D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that she was tired</w:t>
      </w:r>
      <w:r w:rsidRPr="00F22C8D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65116D09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F6CB719" wp14:editId="4EFDBCB5">
                <wp:extent cx="5731510" cy="1270"/>
                <wp:effectExtent l="0" t="31750" r="0" b="36830"/>
                <wp:docPr id="46615739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6EAF91" id="Rectangle 1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890D459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Parts of Direct Speech</w:t>
      </w:r>
    </w:p>
    <w:p w14:paraId="172F519F" w14:textId="77777777" w:rsidR="00431CDF" w:rsidRPr="00F22C8D" w:rsidRDefault="00431CDF" w:rsidP="00431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Reporting Speech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 xml:space="preserve"> – </w:t>
      </w:r>
      <w:r w:rsidRPr="00C906B2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the part outside inverted commas</w:t>
      </w:r>
      <w:r w:rsidRPr="00C906B2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  <w:t xml:space="preserve">→ </w:t>
      </w:r>
      <w:r w:rsidRPr="00F22C8D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Riya said</w:t>
      </w:r>
    </w:p>
    <w:p w14:paraId="0D5AFAD6" w14:textId="77777777" w:rsidR="00431CDF" w:rsidRPr="00F22C8D" w:rsidRDefault="00431CDF" w:rsidP="00431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Reported Speech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 xml:space="preserve"> – </w:t>
      </w:r>
      <w:r w:rsidRPr="00C906B2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the part inside inverted commas</w:t>
      </w:r>
      <w:r w:rsidRPr="00C906B2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br/>
      </w:r>
      <w:r w:rsidRPr="00F22C8D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→ “I am tired.”</w:t>
      </w:r>
    </w:p>
    <w:p w14:paraId="76558E73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8B8FF3D" wp14:editId="57945007">
                <wp:extent cx="5731510" cy="1270"/>
                <wp:effectExtent l="0" t="31750" r="0" b="36830"/>
                <wp:docPr id="22011834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A77B2" id="Rectangle 1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B46C025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Basic Rules for Changing Direct to Indirect Speech</w:t>
      </w:r>
    </w:p>
    <w:p w14:paraId="74463AB5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Change of Pronouns</w:t>
      </w:r>
    </w:p>
    <w:p w14:paraId="454727D7" w14:textId="77777777" w:rsidR="00431CDF" w:rsidRPr="00F33C59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F33C5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Pronouns change according to the </w:t>
      </w:r>
      <w:r w:rsidRPr="00F33C59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speaker, listener, and person spoken about</w:t>
      </w:r>
      <w:r w:rsidRPr="00F33C5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902"/>
      </w:tblGrid>
      <w:tr w:rsidR="00431CDF" w:rsidRPr="00431CDF" w14:paraId="3B49520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D04722" w14:textId="6A4FEA3B" w:rsidR="00431CDF" w:rsidRPr="00431CDF" w:rsidRDefault="00431CDF" w:rsidP="0043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Direct</w:t>
            </w:r>
            <w:r w:rsidR="00C16E70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3245D000" w14:textId="77777777" w:rsidR="00431CDF" w:rsidRPr="00431CDF" w:rsidRDefault="00431CDF" w:rsidP="00C16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Indirect</w:t>
            </w:r>
          </w:p>
        </w:tc>
      </w:tr>
      <w:tr w:rsidR="00431CDF" w:rsidRPr="00431CDF" w14:paraId="10B5A4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C17E8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I →</w:t>
            </w:r>
          </w:p>
        </w:tc>
        <w:tc>
          <w:tcPr>
            <w:tcW w:w="0" w:type="auto"/>
            <w:vAlign w:val="center"/>
            <w:hideMark/>
          </w:tcPr>
          <w:p w14:paraId="448DD874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he / she</w:t>
            </w:r>
          </w:p>
        </w:tc>
      </w:tr>
      <w:tr w:rsidR="00431CDF" w:rsidRPr="00431CDF" w14:paraId="08E95D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DB0E3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we →</w:t>
            </w:r>
          </w:p>
        </w:tc>
        <w:tc>
          <w:tcPr>
            <w:tcW w:w="0" w:type="auto"/>
            <w:vAlign w:val="center"/>
            <w:hideMark/>
          </w:tcPr>
          <w:p w14:paraId="4227B8CD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they</w:t>
            </w:r>
          </w:p>
        </w:tc>
      </w:tr>
      <w:tr w:rsidR="00431CDF" w:rsidRPr="00431CDF" w14:paraId="7943AB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6677E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my →</w:t>
            </w:r>
          </w:p>
        </w:tc>
        <w:tc>
          <w:tcPr>
            <w:tcW w:w="0" w:type="auto"/>
            <w:vAlign w:val="center"/>
            <w:hideMark/>
          </w:tcPr>
          <w:p w14:paraId="39DD48EE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his / her</w:t>
            </w:r>
          </w:p>
        </w:tc>
      </w:tr>
      <w:tr w:rsidR="00431CDF" w:rsidRPr="00431CDF" w14:paraId="11979F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918F0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our →</w:t>
            </w:r>
          </w:p>
        </w:tc>
        <w:tc>
          <w:tcPr>
            <w:tcW w:w="0" w:type="auto"/>
            <w:vAlign w:val="center"/>
            <w:hideMark/>
          </w:tcPr>
          <w:p w14:paraId="41DE8B6D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their</w:t>
            </w:r>
          </w:p>
        </w:tc>
      </w:tr>
    </w:tbl>
    <w:p w14:paraId="00BE8AE0" w14:textId="77777777" w:rsidR="00431CDF" w:rsidRPr="00431CDF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Example:</w:t>
      </w:r>
    </w:p>
    <w:p w14:paraId="28E2673A" w14:textId="77777777" w:rsidR="00431CDF" w:rsidRPr="007367F7" w:rsidRDefault="00431CDF" w:rsidP="00431C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367F7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She said, “</w:t>
      </w:r>
      <w:r w:rsidRPr="007367F7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I</w:t>
      </w:r>
      <w:r w:rsidRPr="007367F7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am happy.”</w:t>
      </w:r>
    </w:p>
    <w:p w14:paraId="109EEA3A" w14:textId="77777777" w:rsidR="00431CDF" w:rsidRPr="007367F7" w:rsidRDefault="00431CDF" w:rsidP="00431C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367F7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She said that </w:t>
      </w:r>
      <w:r w:rsidRPr="007367F7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she</w:t>
      </w:r>
      <w:r w:rsidRPr="007367F7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was happy.</w:t>
      </w:r>
    </w:p>
    <w:p w14:paraId="3B8C5CFE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C24BA1A" wp14:editId="3028B2E1">
                <wp:extent cx="5731510" cy="1270"/>
                <wp:effectExtent l="0" t="31750" r="0" b="36830"/>
                <wp:docPr id="6928702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789D62" id="Rectangle 1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2D85B06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Change of Tense</w:t>
      </w:r>
    </w:p>
    <w:p w14:paraId="1128AFC7" w14:textId="77777777" w:rsidR="00431CDF" w:rsidRPr="005F202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5F202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(When the reporting verb is in the </w:t>
      </w:r>
      <w:r w:rsidRPr="005F202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past tense</w:t>
      </w:r>
      <w:r w:rsidRPr="005F202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6"/>
        <w:gridCol w:w="73"/>
        <w:gridCol w:w="30"/>
        <w:gridCol w:w="1682"/>
      </w:tblGrid>
      <w:tr w:rsidR="00431CDF" w:rsidRPr="00431CDF" w14:paraId="0B858A26" w14:textId="77777777">
        <w:trPr>
          <w:tblHeader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60EC1A6A" w14:textId="2D2BD2AF" w:rsidR="00431CDF" w:rsidRPr="00431CDF" w:rsidRDefault="00431CDF" w:rsidP="0043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Direct Speech</w:t>
            </w:r>
            <w:r w:rsidR="00A270A1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="00A27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5CBE4C64" w14:textId="77777777" w:rsidR="00431CDF" w:rsidRPr="00431CDF" w:rsidRDefault="00431CDF" w:rsidP="0043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Indirect Speech</w:t>
            </w:r>
          </w:p>
        </w:tc>
      </w:tr>
      <w:tr w:rsidR="00431CDF" w:rsidRPr="00431CDF" w14:paraId="0DCF4F54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1D1183E9" w14:textId="7B7F8884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Simple</w:t>
            </w:r>
            <w:r w:rsidR="00D4154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Present</w:t>
            </w: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→</w:t>
            </w:r>
          </w:p>
        </w:tc>
        <w:tc>
          <w:tcPr>
            <w:tcW w:w="0" w:type="auto"/>
            <w:vAlign w:val="center"/>
            <w:hideMark/>
          </w:tcPr>
          <w:p w14:paraId="43FE4CA6" w14:textId="1A1A2062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Simple</w:t>
            </w:r>
            <w:r w:rsidR="00D4154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Past</w:t>
            </w:r>
          </w:p>
        </w:tc>
      </w:tr>
      <w:tr w:rsidR="00431CDF" w:rsidRPr="00431CDF" w14:paraId="26E54FDF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652306E1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Present Continuous →</w:t>
            </w:r>
          </w:p>
        </w:tc>
        <w:tc>
          <w:tcPr>
            <w:tcW w:w="0" w:type="auto"/>
            <w:vAlign w:val="center"/>
            <w:hideMark/>
          </w:tcPr>
          <w:p w14:paraId="0BCBDCE1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Past Continuous</w:t>
            </w:r>
          </w:p>
        </w:tc>
      </w:tr>
      <w:tr w:rsidR="00431CDF" w:rsidRPr="00431CDF" w14:paraId="77E933CD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635F754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Present Perfect →</w:t>
            </w:r>
          </w:p>
        </w:tc>
        <w:tc>
          <w:tcPr>
            <w:tcW w:w="0" w:type="auto"/>
            <w:vAlign w:val="center"/>
            <w:hideMark/>
          </w:tcPr>
          <w:p w14:paraId="1F5E18C6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Past Perfect</w:t>
            </w:r>
          </w:p>
        </w:tc>
      </w:tr>
      <w:tr w:rsidR="00431CDF" w:rsidRPr="00431CDF" w14:paraId="54B98D59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8753170" w14:textId="7026D702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Simple </w:t>
            </w:r>
            <w:r w:rsidR="00D4154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Past</w:t>
            </w: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52F67A2A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Past Perfect</w:t>
            </w:r>
          </w:p>
        </w:tc>
      </w:tr>
      <w:tr w:rsidR="00431CDF" w:rsidRPr="00431CDF" w14:paraId="0BFC2350" w14:textId="77777777" w:rsidTr="00E4398A">
        <w:trPr>
          <w:gridAfter w:val="2"/>
          <w:tblCellSpacing w:w="15" w:type="dxa"/>
        </w:trPr>
        <w:tc>
          <w:tcPr>
            <w:tcW w:w="0" w:type="auto"/>
            <w:vAlign w:val="center"/>
          </w:tcPr>
          <w:p w14:paraId="3E1646CA" w14:textId="77777777" w:rsidR="00431CDF" w:rsidRDefault="00E4398A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Shall → Should </w:t>
            </w:r>
          </w:p>
          <w:p w14:paraId="027F4596" w14:textId="77777777" w:rsidR="00E4398A" w:rsidRDefault="00E4398A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Will → Would </w:t>
            </w:r>
          </w:p>
          <w:p w14:paraId="49795693" w14:textId="77777777" w:rsidR="00E4398A" w:rsidRDefault="00606D6E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Can → Could </w:t>
            </w:r>
          </w:p>
          <w:p w14:paraId="1A8358C5" w14:textId="77777777" w:rsidR="00606D6E" w:rsidRDefault="00606D6E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May → Might</w:t>
            </w:r>
          </w:p>
          <w:p w14:paraId="5F53B4E9" w14:textId="77777777" w:rsidR="00606D6E" w:rsidRDefault="00606D6E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Should → Should</w:t>
            </w:r>
          </w:p>
          <w:p w14:paraId="1C9DCE94" w14:textId="77777777" w:rsidR="00606D6E" w:rsidRDefault="00606D6E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Would → Would </w:t>
            </w:r>
          </w:p>
          <w:p w14:paraId="7AF1F54B" w14:textId="77777777" w:rsidR="00606D6E" w:rsidRDefault="00A270A1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Could → Could </w:t>
            </w:r>
          </w:p>
          <w:p w14:paraId="6D708557" w14:textId="5136451B" w:rsidR="00A270A1" w:rsidRPr="00431CDF" w:rsidRDefault="00A270A1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Might </w:t>
            </w:r>
            <w:r w:rsidRPr="00A27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 Might</w:t>
            </w:r>
          </w:p>
        </w:tc>
        <w:tc>
          <w:tcPr>
            <w:tcW w:w="0" w:type="auto"/>
            <w:vAlign w:val="center"/>
          </w:tcPr>
          <w:p w14:paraId="10B85E08" w14:textId="2C0A5C8E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</w:tr>
      <w:tr w:rsidR="00431CDF" w:rsidRPr="00431CDF" w14:paraId="39C3E790" w14:textId="77777777" w:rsidTr="00E4398A">
        <w:trPr>
          <w:gridAfter w:val="2"/>
          <w:tblCellSpacing w:w="15" w:type="dxa"/>
        </w:trPr>
        <w:tc>
          <w:tcPr>
            <w:tcW w:w="0" w:type="auto"/>
            <w:vAlign w:val="center"/>
          </w:tcPr>
          <w:p w14:paraId="62E375B3" w14:textId="048736E1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B27325D" w14:textId="649A0A3A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5560C8F6" w14:textId="77777777" w:rsidR="00FE609D" w:rsidRDefault="00FE609D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Cs w:val="24"/>
          <w14:ligatures w14:val="none"/>
        </w:rPr>
      </w:pPr>
    </w:p>
    <w:p w14:paraId="2B97479F" w14:textId="10CE4CB0" w:rsidR="00431CDF" w:rsidRPr="00431CDF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Example:</w:t>
      </w:r>
    </w:p>
    <w:p w14:paraId="65A35D1A" w14:textId="77777777" w:rsidR="00431CDF" w:rsidRPr="00072EB0" w:rsidRDefault="00431CDF" w:rsidP="00431C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072EB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said, “I </w:t>
      </w:r>
      <w:r w:rsidRPr="00072EB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am reading</w:t>
      </w:r>
      <w:r w:rsidRPr="00072EB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.”</w:t>
      </w:r>
    </w:p>
    <w:p w14:paraId="47378D14" w14:textId="77777777" w:rsidR="00431CDF" w:rsidRPr="00072EB0" w:rsidRDefault="00431CDF" w:rsidP="00431C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072EB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said that he </w:t>
      </w:r>
      <w:r w:rsidRPr="00072EB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was reading</w:t>
      </w:r>
      <w:r w:rsidRPr="00072EB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392C21EA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8044359" wp14:editId="1DA8629A">
                <wp:extent cx="5731510" cy="1270"/>
                <wp:effectExtent l="0" t="31750" r="0" b="36830"/>
                <wp:docPr id="4915652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4F6947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D1DEC31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Change of Time and Place Words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"/>
        <w:gridCol w:w="1662"/>
      </w:tblGrid>
      <w:tr w:rsidR="00431CDF" w:rsidRPr="00431CDF" w14:paraId="5809769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FAFA01" w14:textId="77777777" w:rsidR="00431CDF" w:rsidRPr="00431CDF" w:rsidRDefault="00431CDF" w:rsidP="0043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Direct</w:t>
            </w:r>
          </w:p>
        </w:tc>
        <w:tc>
          <w:tcPr>
            <w:tcW w:w="0" w:type="auto"/>
            <w:vAlign w:val="center"/>
            <w:hideMark/>
          </w:tcPr>
          <w:p w14:paraId="4A55C8E9" w14:textId="77777777" w:rsidR="00431CDF" w:rsidRPr="00431CDF" w:rsidRDefault="00431CDF" w:rsidP="0043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Indirect</w:t>
            </w:r>
          </w:p>
        </w:tc>
      </w:tr>
      <w:tr w:rsidR="00431CDF" w:rsidRPr="00431CDF" w14:paraId="628F85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7B142" w14:textId="6BF176FE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now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6DF81D78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then</w:t>
            </w:r>
          </w:p>
        </w:tc>
      </w:tr>
      <w:tr w:rsidR="00431CDF" w:rsidRPr="00431CDF" w14:paraId="6F871F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D56D3" w14:textId="0466C243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today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2FF89C0B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that day</w:t>
            </w:r>
          </w:p>
        </w:tc>
      </w:tr>
      <w:tr w:rsidR="00431CDF" w:rsidRPr="00431CDF" w14:paraId="16C504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0D867" w14:textId="6B1C8A58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yesterday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5A3AA47C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 previous day</w:t>
            </w:r>
          </w:p>
        </w:tc>
      </w:tr>
      <w:tr w:rsidR="00431CDF" w:rsidRPr="00431CDF" w14:paraId="760A95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32DAF" w14:textId="6D489AB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tomorrow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6F3C4406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 next day</w:t>
            </w:r>
          </w:p>
        </w:tc>
      </w:tr>
      <w:tr w:rsidR="00431CDF" w:rsidRPr="00431CDF" w14:paraId="6C2B4D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4FB1C" w14:textId="0030FB7C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here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18C22C54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there</w:t>
            </w:r>
          </w:p>
        </w:tc>
      </w:tr>
      <w:tr w:rsidR="00431CDF" w:rsidRPr="00431CDF" w14:paraId="1362AC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A06A9" w14:textId="5F306319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this</w:t>
            </w:r>
            <w:r w:rsidR="00790055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511E52FE" w14:textId="77777777" w:rsidR="00431CDF" w:rsidRPr="00431CDF" w:rsidRDefault="00431CDF" w:rsidP="00431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431CDF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that</w:t>
            </w:r>
          </w:p>
        </w:tc>
      </w:tr>
    </w:tbl>
    <w:p w14:paraId="4B87FB03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6988740" wp14:editId="0701DDE0">
                <wp:extent cx="5731510" cy="1270"/>
                <wp:effectExtent l="0" t="31750" r="0" b="36830"/>
                <wp:docPr id="102474524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F0F84F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D356417" w14:textId="1BF2EB0C" w:rsidR="00431CDF" w:rsidRPr="00AA0EA6" w:rsidRDefault="00431CDF" w:rsidP="00AA0E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Types of Sentences in Direct and Indirect Speech</w:t>
      </w:r>
    </w:p>
    <w:p w14:paraId="644DBBD7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A. Assertive (Declarative) Sentences</w:t>
      </w:r>
    </w:p>
    <w:p w14:paraId="152C201E" w14:textId="77777777" w:rsidR="00431CDF" w:rsidRPr="00724319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2431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These sentences </w:t>
      </w:r>
      <w:r w:rsidRPr="00724319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state facts or opinions</w:t>
      </w:r>
      <w:r w:rsidRPr="0072431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58D8DFC9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Reporting Verbs Used:</w:t>
      </w:r>
    </w:p>
    <w:p w14:paraId="130E0767" w14:textId="77777777" w:rsidR="00431CDF" w:rsidRPr="006C0DB6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said, told</w:t>
      </w:r>
    </w:p>
    <w:p w14:paraId="1C3EA4AE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Rule:</w:t>
      </w:r>
    </w:p>
    <w:p w14:paraId="2A406BC6" w14:textId="77777777" w:rsidR="00431CDF" w:rsidRPr="00724319" w:rsidRDefault="00431CDF" w:rsidP="00431C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2431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Use </w:t>
      </w:r>
      <w:r w:rsidRPr="00724319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“that”</w:t>
      </w:r>
    </w:p>
    <w:p w14:paraId="04734621" w14:textId="77777777" w:rsidR="00431CDF" w:rsidRPr="00724319" w:rsidRDefault="00431CDF" w:rsidP="00431C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24319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Remove inverted commas</w:t>
      </w:r>
    </w:p>
    <w:p w14:paraId="55560022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5F4FEF44" w14:textId="77777777" w:rsidR="00431CDF" w:rsidRPr="004C1444" w:rsidRDefault="00431CDF" w:rsidP="00431C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said, “I like music.”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4C1444">
        <w:rPr>
          <w:rFonts w:ascii="Times New Roman" w:hAnsi="Times New Roman" w:cs="Times New Roman"/>
          <w:color w:val="000000" w:themeColor="text1"/>
          <w:kern w:val="0"/>
          <w:szCs w:val="24"/>
          <w14:ligatures w14:val="none"/>
        </w:rPr>
        <w:t>→</w:t>
      </w:r>
      <w:r w:rsidRPr="004C1444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She said </w:t>
      </w:r>
      <w:r w:rsidRPr="004C1444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that</w:t>
      </w:r>
      <w:r w:rsidRPr="004C1444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she liked music.</w:t>
      </w:r>
    </w:p>
    <w:p w14:paraId="189AF885" w14:textId="77777777" w:rsidR="00431CDF" w:rsidRPr="004C1444" w:rsidRDefault="00431CDF" w:rsidP="00431C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 to me, “I am busy.”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4C1444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</w:t>
      </w:r>
      <w:r w:rsidRPr="004C1444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told me</w:t>
      </w:r>
      <w:r w:rsidRPr="004C1444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that he was busy.</w:t>
      </w:r>
    </w:p>
    <w:p w14:paraId="0C3CC09D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37C944F" wp14:editId="21E90B79">
                <wp:extent cx="5731510" cy="1270"/>
                <wp:effectExtent l="0" t="31750" r="0" b="36830"/>
                <wp:docPr id="68234128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27CB29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1B606A7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B. Interrogative (Question) Sentences</w:t>
      </w:r>
    </w:p>
    <w:p w14:paraId="0F29F050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(</w:t>
      </w:r>
      <w:proofErr w:type="spellStart"/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</w:t>
      </w:r>
      <w:proofErr w:type="spellEnd"/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) Yes / No Questions</w:t>
      </w:r>
    </w:p>
    <w:p w14:paraId="56F4F704" w14:textId="77777777" w:rsidR="00431CDF" w:rsidRPr="00380D0C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(Questions starting with </w:t>
      </w:r>
      <w:r w:rsidRPr="00380D0C">
        <w:rPr>
          <w:rFonts w:ascii="Times New Roman" w:hAnsi="Times New Roman" w:cs="Times New Roman"/>
          <w:i/>
          <w:iCs/>
          <w:color w:val="0F9ED5" w:themeColor="accent4"/>
          <w:kern w:val="0"/>
          <w:szCs w:val="24"/>
          <w14:ligatures w14:val="none"/>
        </w:rPr>
        <w:t>is, am, are, was, were, do, does, did, can,</w:t>
      </w: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etc.)</w:t>
      </w:r>
    </w:p>
    <w:p w14:paraId="0EB53903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Reporting Verbs:</w:t>
      </w:r>
    </w:p>
    <w:p w14:paraId="5958D26C" w14:textId="77777777" w:rsidR="00431CDF" w:rsidRPr="00380D0C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asked, enquired</w:t>
      </w:r>
    </w:p>
    <w:p w14:paraId="3F8D6B20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Rule:</w:t>
      </w:r>
    </w:p>
    <w:p w14:paraId="2F538810" w14:textId="77777777" w:rsidR="00431CDF" w:rsidRPr="00380D0C" w:rsidRDefault="00431CDF" w:rsidP="00431C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Use </w:t>
      </w:r>
      <w:r w:rsidRPr="00380D0C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if / whether</w:t>
      </w:r>
    </w:p>
    <w:p w14:paraId="329794B2" w14:textId="77777777" w:rsidR="00431CDF" w:rsidRPr="00380D0C" w:rsidRDefault="00431CDF" w:rsidP="00431C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Sentence becomes </w:t>
      </w:r>
      <w:r w:rsidRPr="00380D0C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affirmative</w:t>
      </w:r>
    </w:p>
    <w:p w14:paraId="7C30440E" w14:textId="77777777" w:rsidR="00431CDF" w:rsidRPr="00380D0C" w:rsidRDefault="00431CDF" w:rsidP="00431C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Question mark is removed</w:t>
      </w:r>
    </w:p>
    <w:p w14:paraId="62AFD3A8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0E57B691" w14:textId="77777777" w:rsidR="00431CDF" w:rsidRPr="00380D0C" w:rsidRDefault="00431CDF" w:rsidP="00431C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said, “Are you ready?”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>→</w:t>
      </w: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She asked </w:t>
      </w:r>
      <w:r w:rsidRPr="00380D0C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if</w:t>
      </w: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I was ready.</w:t>
      </w:r>
    </w:p>
    <w:p w14:paraId="560386AE" w14:textId="77777777" w:rsidR="00431CDF" w:rsidRPr="00431CDF" w:rsidRDefault="00431CDF" w:rsidP="00431CD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 to me, “Do you like tea?”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>→</w:t>
      </w: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He asked me </w:t>
      </w:r>
      <w:r w:rsidRPr="00380D0C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whether</w:t>
      </w:r>
      <w:r w:rsidRPr="00380D0C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I liked tea.</w:t>
      </w:r>
    </w:p>
    <w:p w14:paraId="6052AF47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D528FA9" wp14:editId="321DB0ED">
                <wp:extent cx="5731510" cy="1270"/>
                <wp:effectExtent l="0" t="31750" r="0" b="36830"/>
                <wp:docPr id="20765417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9D0139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F1B307A" w14:textId="39B03A6C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(ii) </w:t>
      </w:r>
      <w:proofErr w:type="spellStart"/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</w:t>
      </w:r>
      <w:proofErr w:type="spellEnd"/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-</w:t>
      </w:r>
      <w:r w:rsidR="00C24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Questions</w:t>
      </w:r>
    </w:p>
    <w:p w14:paraId="311F9190" w14:textId="77777777" w:rsidR="00431CDF" w:rsidRPr="006C0DB6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(Who, What, Where, When, Why, How)</w:t>
      </w:r>
    </w:p>
    <w:p w14:paraId="2320019A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Rule:</w:t>
      </w:r>
    </w:p>
    <w:p w14:paraId="1DEA44F1" w14:textId="77777777" w:rsidR="00431CDF" w:rsidRPr="006C0DB6" w:rsidRDefault="00431CDF" w:rsidP="00431C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proofErr w:type="spellStart"/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Wh</w:t>
      </w:r>
      <w:proofErr w:type="spellEnd"/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-word remains the same</w:t>
      </w:r>
    </w:p>
    <w:p w14:paraId="3F639CC7" w14:textId="77777777" w:rsidR="00431CDF" w:rsidRPr="006C0DB6" w:rsidRDefault="00431CDF" w:rsidP="00431C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No question mark</w:t>
      </w:r>
    </w:p>
    <w:p w14:paraId="6B826637" w14:textId="77777777" w:rsidR="00431CDF" w:rsidRPr="006C0DB6" w:rsidRDefault="00431CDF" w:rsidP="00431C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Sentence order becomes statement form</w:t>
      </w:r>
    </w:p>
    <w:p w14:paraId="049849B7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61509D03" w14:textId="77777777" w:rsidR="00431CDF" w:rsidRPr="006C0DB6" w:rsidRDefault="00431CDF" w:rsidP="00431C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said, “Where do you live?”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She asked where I lived.</w:t>
      </w:r>
    </w:p>
    <w:p w14:paraId="6CA46A62" w14:textId="77777777" w:rsidR="00431CDF" w:rsidRPr="006C0DB6" w:rsidRDefault="00431CDF" w:rsidP="00431C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said, “Why are you late?”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>→</w:t>
      </w: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He asked why I was late.</w:t>
      </w:r>
    </w:p>
    <w:p w14:paraId="7A9219D3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35E34FE" wp14:editId="203A09AF">
                <wp:extent cx="5731510" cy="1270"/>
                <wp:effectExtent l="0" t="31750" r="0" b="36830"/>
                <wp:docPr id="19606359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8628DE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1F5A6F7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C. Imperative Sentences</w:t>
      </w:r>
    </w:p>
    <w:p w14:paraId="5813408C" w14:textId="77777777" w:rsidR="00431CDF" w:rsidRPr="006C0DB6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These express </w:t>
      </w:r>
      <w:r w:rsidRPr="006C0DB6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orders, requests, advice, commands, or suggestions</w:t>
      </w:r>
      <w:r w:rsidRPr="006C0DB6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75A02D7F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Reporting Verbs:</w:t>
      </w:r>
    </w:p>
    <w:p w14:paraId="1CFE5DE5" w14:textId="77777777" w:rsidR="00431CDF" w:rsidRPr="007E0AD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ordered, requested, advised, warned, told, asked</w:t>
      </w:r>
    </w:p>
    <w:p w14:paraId="6564DE4D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Rule:</w:t>
      </w:r>
    </w:p>
    <w:p w14:paraId="69B10E15" w14:textId="77777777" w:rsidR="00431CDF" w:rsidRPr="007E0AD0" w:rsidRDefault="00431CDF" w:rsidP="00431C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Use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to + verb</w:t>
      </w:r>
    </w:p>
    <w:p w14:paraId="48761ADD" w14:textId="77777777" w:rsidR="00431CDF" w:rsidRPr="007E0AD0" w:rsidRDefault="00431CDF" w:rsidP="00431C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For negative commands →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not to + verb</w:t>
      </w:r>
    </w:p>
    <w:p w14:paraId="75F164F3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48BAC838" w14:textId="476B538B" w:rsidR="00431CDF" w:rsidRPr="007E0AD0" w:rsidRDefault="00431CDF" w:rsidP="00431CD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The teacher said</w:t>
      </w:r>
      <w:r w:rsidR="00BE2F7B">
        <w:rPr>
          <w:rFonts w:ascii="Times New Roman" w:hAnsi="Times New Roman" w:cs="Times New Roman"/>
          <w:kern w:val="0"/>
          <w:szCs w:val="24"/>
          <w14:ligatures w14:val="none"/>
        </w:rPr>
        <w:t xml:space="preserve"> to the students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, “Sit down.”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The teacher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ordered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the students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to sit down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409FF59E" w14:textId="77777777" w:rsidR="00431CDF" w:rsidRPr="007E0AD0" w:rsidRDefault="00431CDF" w:rsidP="00431CD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 to me, “Please help me.”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>→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She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requested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me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to help her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539E901B" w14:textId="6A0AC87D" w:rsidR="00431CDF" w:rsidRPr="007E0AD0" w:rsidRDefault="00431CDF" w:rsidP="00431CD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</w:t>
      </w:r>
      <w:r w:rsidR="00554FC6">
        <w:rPr>
          <w:rFonts w:ascii="Times New Roman" w:hAnsi="Times New Roman" w:cs="Times New Roman"/>
          <w:kern w:val="0"/>
          <w:szCs w:val="24"/>
          <w14:ligatures w14:val="none"/>
        </w:rPr>
        <w:t xml:space="preserve"> to us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, “Do not run.”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>→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He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warned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us </w:t>
      </w:r>
      <w:r w:rsidRPr="007E0AD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not to run</w:t>
      </w:r>
      <w:r w:rsidRPr="007E0AD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.</w:t>
      </w:r>
    </w:p>
    <w:p w14:paraId="050B3042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023ABA6" wp14:editId="4DCD2549">
                <wp:extent cx="5731510" cy="1270"/>
                <wp:effectExtent l="0" t="31750" r="0" b="36830"/>
                <wp:docPr id="5521354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59F33A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946FC4A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D. Exclamatory Sentences</w:t>
      </w:r>
    </w:p>
    <w:p w14:paraId="53497215" w14:textId="77777777" w:rsidR="00431CDF" w:rsidRPr="008129F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These express </w:t>
      </w:r>
      <w:r w:rsidRPr="008129F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strong feelings</w:t>
      </w: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such as joy, sorrow, surprise, anger.</w:t>
      </w:r>
    </w:p>
    <w:p w14:paraId="43AA693E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Reporting Verbs:</w:t>
      </w:r>
    </w:p>
    <w:p w14:paraId="7B9452A6" w14:textId="77777777" w:rsidR="00431CDF" w:rsidRPr="008129F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exclaimed with joy/sorrow/surprise, shouted, cried</w:t>
      </w:r>
    </w:p>
    <w:p w14:paraId="0433B66D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Rule:</w:t>
      </w:r>
    </w:p>
    <w:p w14:paraId="4EEA1A56" w14:textId="77777777" w:rsidR="00431CDF" w:rsidRPr="008129F0" w:rsidRDefault="00431CDF" w:rsidP="00431C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Remove exclamation mark</w:t>
      </w:r>
    </w:p>
    <w:p w14:paraId="06012B90" w14:textId="77777777" w:rsidR="00431CDF" w:rsidRPr="008129F0" w:rsidRDefault="00431CDF" w:rsidP="00431CD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Change sentence into a statement</w:t>
      </w:r>
    </w:p>
    <w:p w14:paraId="75F0F060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37429480" w14:textId="75EF7961" w:rsidR="00431CDF" w:rsidRPr="008129F0" w:rsidRDefault="00431CDF" w:rsidP="00431C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said, “What a beautiful dress!”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She </w:t>
      </w:r>
      <w:r w:rsidRPr="008129F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 xml:space="preserve">exclaimed with </w:t>
      </w:r>
      <w:r w:rsidR="00B8711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joy</w:t>
      </w:r>
      <w:r w:rsidRPr="008129F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that it was a very beautiful dress.</w:t>
      </w:r>
    </w:p>
    <w:p w14:paraId="1047D57C" w14:textId="77777777" w:rsidR="00431CDF" w:rsidRPr="00CD415A" w:rsidRDefault="00431CDF" w:rsidP="00431C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said, “Alas! I am ruined.”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CD415A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</w:t>
      </w:r>
      <w:r w:rsidRPr="00CD415A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exclaimed with sorrow</w:t>
      </w:r>
      <w:r w:rsidRPr="00CD415A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that he was ruined.</w:t>
      </w:r>
    </w:p>
    <w:p w14:paraId="2ED5A780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37CBBB3" wp14:editId="5CB54644">
                <wp:extent cx="5731510" cy="1270"/>
                <wp:effectExtent l="0" t="31750" r="0" b="36830"/>
                <wp:docPr id="175702374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7101D8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587AED8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E. Optative Sentences</w:t>
      </w:r>
    </w:p>
    <w:p w14:paraId="514B6A09" w14:textId="77777777" w:rsidR="00431CDF" w:rsidRPr="00B8711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8711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(Express </w:t>
      </w:r>
      <w:r w:rsidRPr="00B8711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wishes, prayers, blessings, curses</w:t>
      </w:r>
      <w:r w:rsidRPr="00B8711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)</w:t>
      </w:r>
    </w:p>
    <w:p w14:paraId="552FC5BE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Reporting Verbs:</w:t>
      </w:r>
    </w:p>
    <w:p w14:paraId="24C1E823" w14:textId="77777777" w:rsidR="00431CDF" w:rsidRPr="00B87110" w:rsidRDefault="00431CDF" w:rsidP="00431CD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B8711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>wished, prayed, blessed, cursed</w:t>
      </w:r>
    </w:p>
    <w:p w14:paraId="3DF33F96" w14:textId="77777777" w:rsidR="00431CDF" w:rsidRPr="00431CDF" w:rsidRDefault="00431CDF" w:rsidP="00431C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Examples:</w:t>
      </w:r>
    </w:p>
    <w:p w14:paraId="37DB3229" w14:textId="77777777" w:rsidR="00431CDF" w:rsidRPr="00B87110" w:rsidRDefault="00431CDF" w:rsidP="00431C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He said, “May you succeed!”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B8711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He </w:t>
      </w:r>
      <w:r w:rsidRPr="00B8711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wished</w:t>
      </w:r>
      <w:r w:rsidRPr="00B8711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that I might succeed.</w:t>
      </w:r>
    </w:p>
    <w:p w14:paraId="6F203279" w14:textId="77777777" w:rsidR="00431CDF" w:rsidRPr="00D93280" w:rsidRDefault="00431CDF" w:rsidP="00431C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She said, “May God bless you!”</w:t>
      </w: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D9328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She </w:t>
      </w:r>
      <w:r w:rsidRPr="00D93280">
        <w:rPr>
          <w:rFonts w:ascii="Times New Roman" w:hAnsi="Times New Roman" w:cs="Times New Roman"/>
          <w:b/>
          <w:bCs/>
          <w:color w:val="0F9ED5" w:themeColor="accent4"/>
          <w:kern w:val="0"/>
          <w:szCs w:val="24"/>
          <w14:ligatures w14:val="none"/>
        </w:rPr>
        <w:t>prayed</w:t>
      </w:r>
      <w:r w:rsidRPr="00D93280">
        <w:rPr>
          <w:rFonts w:ascii="Times New Roman" w:hAnsi="Times New Roman" w:cs="Times New Roman"/>
          <w:color w:val="0F9ED5" w:themeColor="accent4"/>
          <w:kern w:val="0"/>
          <w:szCs w:val="24"/>
          <w14:ligatures w14:val="none"/>
        </w:rPr>
        <w:t xml:space="preserve"> that God might bless me.</w:t>
      </w:r>
    </w:p>
    <w:p w14:paraId="413D3528" w14:textId="77777777" w:rsidR="00431CDF" w:rsidRPr="00431CDF" w:rsidRDefault="00431CDF" w:rsidP="00431CD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33984F0" wp14:editId="5CEB6B46">
                <wp:extent cx="5731510" cy="1270"/>
                <wp:effectExtent l="0" t="31750" r="0" b="36830"/>
                <wp:docPr id="5216835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5E741B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42D1A44" w14:textId="074CBC63" w:rsidR="00431CDF" w:rsidRPr="00431CDF" w:rsidRDefault="00431CDF" w:rsidP="00431C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Important Tips</w:t>
      </w:r>
    </w:p>
    <w:p w14:paraId="3155A1A2" w14:textId="77777777" w:rsidR="00431CDF" w:rsidRPr="00431CDF" w:rsidRDefault="00431CDF" w:rsidP="00431C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No inverted commas in indirect speech</w:t>
      </w:r>
    </w:p>
    <w:p w14:paraId="3D269227" w14:textId="77777777" w:rsidR="00431CDF" w:rsidRPr="00431CDF" w:rsidRDefault="00431CDF" w:rsidP="00431C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Question mark and exclamation mark are removed</w:t>
      </w:r>
    </w:p>
    <w:p w14:paraId="0BC1B4E4" w14:textId="77777777" w:rsidR="00431CDF" w:rsidRPr="00431CDF" w:rsidRDefault="00431CDF" w:rsidP="00431C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Verb tense must agree with reporting verb</w:t>
      </w:r>
    </w:p>
    <w:p w14:paraId="67B3AE59" w14:textId="10F82789" w:rsidR="00431CDF" w:rsidRPr="00D93280" w:rsidRDefault="00431CDF" w:rsidP="00431CD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31CDF">
        <w:rPr>
          <w:rFonts w:ascii="Times New Roman" w:hAnsi="Times New Roman" w:cs="Times New Roman"/>
          <w:kern w:val="0"/>
          <w:szCs w:val="24"/>
          <w14:ligatures w14:val="none"/>
        </w:rPr>
        <w:t>Choose reporting verb carefully (asked, ordered, requested, exclaimed)</w:t>
      </w:r>
    </w:p>
    <w:p w14:paraId="7334869D" w14:textId="77777777" w:rsidR="00431CDF" w:rsidRDefault="00431CDF"/>
    <w:sectPr w:rsidR="00431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F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218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C4F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12732"/>
    <w:multiLevelType w:val="multilevel"/>
    <w:tmpl w:val="AC4A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246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3638A"/>
    <w:multiLevelType w:val="multilevel"/>
    <w:tmpl w:val="6DAAA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311813"/>
    <w:multiLevelType w:val="multilevel"/>
    <w:tmpl w:val="070C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C406A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E32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0919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E938E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9B54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D1C9B"/>
    <w:multiLevelType w:val="multilevel"/>
    <w:tmpl w:val="FADC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306A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7E1D31"/>
    <w:multiLevelType w:val="multilevel"/>
    <w:tmpl w:val="88629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FA09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FD6EB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3949242">
    <w:abstractNumId w:val="7"/>
  </w:num>
  <w:num w:numId="2" w16cid:durableId="1800145475">
    <w:abstractNumId w:val="2"/>
  </w:num>
  <w:num w:numId="3" w16cid:durableId="1173836195">
    <w:abstractNumId w:val="11"/>
  </w:num>
  <w:num w:numId="4" w16cid:durableId="1217160270">
    <w:abstractNumId w:val="4"/>
  </w:num>
  <w:num w:numId="5" w16cid:durableId="515576619">
    <w:abstractNumId w:val="15"/>
  </w:num>
  <w:num w:numId="6" w16cid:durableId="1064983135">
    <w:abstractNumId w:val="1"/>
  </w:num>
  <w:num w:numId="7" w16cid:durableId="30033033">
    <w:abstractNumId w:val="5"/>
  </w:num>
  <w:num w:numId="8" w16cid:durableId="747000403">
    <w:abstractNumId w:val="0"/>
  </w:num>
  <w:num w:numId="9" w16cid:durableId="560990736">
    <w:abstractNumId w:val="12"/>
  </w:num>
  <w:num w:numId="10" w16cid:durableId="1214392732">
    <w:abstractNumId w:val="8"/>
  </w:num>
  <w:num w:numId="11" w16cid:durableId="512837097">
    <w:abstractNumId w:val="14"/>
  </w:num>
  <w:num w:numId="12" w16cid:durableId="1509102987">
    <w:abstractNumId w:val="9"/>
  </w:num>
  <w:num w:numId="13" w16cid:durableId="1485120088">
    <w:abstractNumId w:val="6"/>
  </w:num>
  <w:num w:numId="14" w16cid:durableId="629895225">
    <w:abstractNumId w:val="10"/>
  </w:num>
  <w:num w:numId="15" w16cid:durableId="1437286694">
    <w:abstractNumId w:val="3"/>
  </w:num>
  <w:num w:numId="16" w16cid:durableId="853615320">
    <w:abstractNumId w:val="16"/>
  </w:num>
  <w:num w:numId="17" w16cid:durableId="1081624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DF"/>
    <w:rsid w:val="00072EB0"/>
    <w:rsid w:val="000D7DA4"/>
    <w:rsid w:val="00120430"/>
    <w:rsid w:val="00380D0C"/>
    <w:rsid w:val="00431CDF"/>
    <w:rsid w:val="00474119"/>
    <w:rsid w:val="004C1444"/>
    <w:rsid w:val="00554FC6"/>
    <w:rsid w:val="005F2020"/>
    <w:rsid w:val="00606D6E"/>
    <w:rsid w:val="006C0DB6"/>
    <w:rsid w:val="006D73A3"/>
    <w:rsid w:val="00724319"/>
    <w:rsid w:val="007367F7"/>
    <w:rsid w:val="00790055"/>
    <w:rsid w:val="007E0AD0"/>
    <w:rsid w:val="00811A83"/>
    <w:rsid w:val="008129F0"/>
    <w:rsid w:val="00816EB9"/>
    <w:rsid w:val="00A270A1"/>
    <w:rsid w:val="00AA0EA6"/>
    <w:rsid w:val="00B87110"/>
    <w:rsid w:val="00BA4B60"/>
    <w:rsid w:val="00BE2F7B"/>
    <w:rsid w:val="00BF6B68"/>
    <w:rsid w:val="00C16E70"/>
    <w:rsid w:val="00C24873"/>
    <w:rsid w:val="00C906B2"/>
    <w:rsid w:val="00CD415A"/>
    <w:rsid w:val="00D4154F"/>
    <w:rsid w:val="00D93280"/>
    <w:rsid w:val="00DC7CD2"/>
    <w:rsid w:val="00E4398A"/>
    <w:rsid w:val="00E74A47"/>
    <w:rsid w:val="00ED4205"/>
    <w:rsid w:val="00F22C8D"/>
    <w:rsid w:val="00F33C59"/>
    <w:rsid w:val="00F6042D"/>
    <w:rsid w:val="00FD31DF"/>
    <w:rsid w:val="00FE609D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A1D49"/>
  <w15:chartTrackingRefBased/>
  <w15:docId w15:val="{12D29CFD-F84A-B242-AAD7-032330D0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C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C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C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C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C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C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C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C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31C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31C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31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CD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C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C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CD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C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4</cp:revision>
  <dcterms:created xsi:type="dcterms:W3CDTF">2026-01-14T05:49:00Z</dcterms:created>
  <dcterms:modified xsi:type="dcterms:W3CDTF">2026-08-12T02:57:00Z</dcterms:modified>
</cp:coreProperties>
</file>