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11D18" w14:textId="77777777" w:rsidR="00724996" w:rsidRPr="007950A0" w:rsidRDefault="00724996" w:rsidP="00FE5BCF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ECONOMIC CHAPTER 12</w:t>
      </w:r>
    </w:p>
    <w:p w14:paraId="0E63D47D" w14:textId="0C65F292" w:rsidR="00724996" w:rsidRPr="007950A0" w:rsidRDefault="00724996" w:rsidP="00FE5BCF">
      <w:pPr>
        <w:pStyle w:val="NormalWeb"/>
        <w:jc w:val="center"/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UNDERSTANDING MARKET</w:t>
      </w:r>
    </w:p>
    <w:p w14:paraId="53FDAC0D" w14:textId="264F0046" w:rsidR="0084128F" w:rsidRPr="007950A0" w:rsidRDefault="0084128F" w:rsidP="00CA67CF">
      <w:pPr>
        <w:pStyle w:val="NormalWeb"/>
        <w:numPr>
          <w:ilvl w:val="0"/>
          <w:numId w:val="34"/>
        </w:numPr>
        <w:rPr>
          <w:rFonts w:ascii="Calibri" w:hAnsi="Calibri"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What is a Market?</w:t>
      </w:r>
    </w:p>
    <w:p w14:paraId="45BE5EE4" w14:textId="6DD80C8F" w:rsidR="0084128F" w:rsidRPr="007950A0" w:rsidRDefault="0084128F" w:rsidP="0084128F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Definition:</w:t>
      </w:r>
      <w:r w:rsidRPr="007950A0">
        <w:rPr>
          <w:rFonts w:ascii="Calibri" w:eastAsia="Times New Roman" w:hAnsi="Calibri"/>
          <w:sz w:val="28"/>
          <w:szCs w:val="28"/>
        </w:rPr>
        <w:t xml:space="preserve"> A place where buyers and sellers exchange goods and services. It can be physical (bazaar, </w:t>
      </w:r>
      <w:proofErr w:type="spellStart"/>
      <w:r w:rsidRPr="007950A0">
        <w:rPr>
          <w:rFonts w:ascii="Calibri" w:eastAsia="Times New Roman" w:hAnsi="Calibri"/>
          <w:sz w:val="28"/>
          <w:szCs w:val="28"/>
        </w:rPr>
        <w:t>haat</w:t>
      </w:r>
      <w:proofErr w:type="spellEnd"/>
      <w:r w:rsidRPr="007950A0">
        <w:rPr>
          <w:rFonts w:ascii="Calibri" w:eastAsia="Times New Roman" w:hAnsi="Calibri"/>
          <w:sz w:val="28"/>
          <w:szCs w:val="28"/>
        </w:rPr>
        <w:t xml:space="preserve">, </w:t>
      </w:r>
      <w:proofErr w:type="spellStart"/>
      <w:r w:rsidRPr="007950A0">
        <w:rPr>
          <w:rFonts w:ascii="Calibri" w:eastAsia="Times New Roman" w:hAnsi="Calibri"/>
          <w:sz w:val="28"/>
          <w:szCs w:val="28"/>
        </w:rPr>
        <w:t>mārukatté</w:t>
      </w:r>
      <w:proofErr w:type="spellEnd"/>
      <w:r w:rsidRPr="007950A0">
        <w:rPr>
          <w:rFonts w:ascii="Calibri" w:eastAsia="Times New Roman" w:hAnsi="Calibri"/>
          <w:sz w:val="28"/>
          <w:szCs w:val="28"/>
        </w:rPr>
        <w:t>) or online.</w:t>
      </w:r>
    </w:p>
    <w:p w14:paraId="334B2772" w14:textId="1466C390" w:rsidR="0084128F" w:rsidRPr="007950A0" w:rsidRDefault="0084128F" w:rsidP="0084128F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Needs vs. Wants:</w:t>
      </w:r>
      <w:r w:rsidRPr="007950A0">
        <w:rPr>
          <w:rFonts w:ascii="Calibri" w:eastAsia="Times New Roman" w:hAnsi="Calibri"/>
          <w:sz w:val="28"/>
          <w:szCs w:val="28"/>
        </w:rPr>
        <w:t xml:space="preserve"> </w:t>
      </w:r>
      <w:r w:rsidRPr="007950A0">
        <w:rPr>
          <w:rFonts w:ascii="Calibri" w:eastAsia="Times New Roman" w:hAnsi="Calibri"/>
          <w:i/>
          <w:iCs/>
          <w:sz w:val="28"/>
          <w:szCs w:val="28"/>
        </w:rPr>
        <w:t>Needs</w:t>
      </w:r>
      <w:r w:rsidRPr="007950A0">
        <w:rPr>
          <w:rFonts w:ascii="Calibri" w:eastAsia="Times New Roman" w:hAnsi="Calibri"/>
          <w:sz w:val="28"/>
          <w:szCs w:val="28"/>
        </w:rPr>
        <w:t xml:space="preserve"> are essential for survival (food, shelter, water). </w:t>
      </w:r>
      <w:r w:rsidRPr="007950A0">
        <w:rPr>
          <w:rFonts w:ascii="Calibri" w:eastAsia="Times New Roman" w:hAnsi="Calibri"/>
          <w:i/>
          <w:iCs/>
          <w:sz w:val="28"/>
          <w:szCs w:val="28"/>
        </w:rPr>
        <w:t>Wants</w:t>
      </w:r>
      <w:r w:rsidRPr="007950A0">
        <w:rPr>
          <w:rFonts w:ascii="Calibri" w:eastAsia="Times New Roman" w:hAnsi="Calibri"/>
          <w:sz w:val="28"/>
          <w:szCs w:val="28"/>
        </w:rPr>
        <w:t xml:space="preserve"> are non-essential desires.</w:t>
      </w:r>
    </w:p>
    <w:p w14:paraId="411A82D6" w14:textId="5354A4E6" w:rsidR="0084128F" w:rsidRPr="007950A0" w:rsidRDefault="0084128F" w:rsidP="0084128F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Trade:</w:t>
      </w:r>
      <w:r w:rsidRPr="007950A0">
        <w:rPr>
          <w:rFonts w:ascii="Calibri" w:eastAsia="Times New Roman" w:hAnsi="Calibri"/>
          <w:sz w:val="28"/>
          <w:szCs w:val="28"/>
        </w:rPr>
        <w:t xml:space="preserve"> The buying, selling, or exchange of goods and services between people or countries.</w:t>
      </w:r>
    </w:p>
    <w:p w14:paraId="311A3039" w14:textId="390762A0" w:rsidR="0084128F" w:rsidRPr="007950A0" w:rsidRDefault="0084128F" w:rsidP="006A0C1C">
      <w:pPr>
        <w:pStyle w:val="NormalWeb"/>
        <w:numPr>
          <w:ilvl w:val="0"/>
          <w:numId w:val="35"/>
        </w:numPr>
        <w:rPr>
          <w:rFonts w:ascii="Calibri" w:hAnsi="Calibri"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How Prices Are Fixed</w:t>
      </w:r>
    </w:p>
    <w:p w14:paraId="54B8C46F" w14:textId="6B5F607A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Price:</w:t>
      </w:r>
      <w:r w:rsidRPr="007950A0">
        <w:rPr>
          <w:rFonts w:ascii="Calibri" w:eastAsia="Times New Roman" w:hAnsi="Calibri"/>
          <w:sz w:val="28"/>
          <w:szCs w:val="28"/>
        </w:rPr>
        <w:t xml:space="preserve"> The specific amount at which a buyer is willing to buy and a seller is willing to sell.</w:t>
      </w:r>
    </w:p>
    <w:p w14:paraId="4F54CC56" w14:textId="450505AE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Bargaining/Negotiation:</w:t>
      </w:r>
      <w:r w:rsidRPr="007950A0">
        <w:rPr>
          <w:rFonts w:ascii="Calibri" w:eastAsia="Times New Roman" w:hAnsi="Calibri"/>
          <w:sz w:val="28"/>
          <w:szCs w:val="28"/>
        </w:rPr>
        <w:t xml:space="preserve"> Buyers and sellers negotiate to reach a mutually agreeable price.</w:t>
      </w:r>
    </w:p>
    <w:p w14:paraId="032FDC4F" w14:textId="6CB7CA7C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High Price:</w:t>
      </w:r>
      <w:r w:rsidRPr="007950A0">
        <w:rPr>
          <w:rFonts w:ascii="Calibri" w:eastAsia="Times New Roman" w:hAnsi="Calibri"/>
          <w:sz w:val="28"/>
          <w:szCs w:val="28"/>
        </w:rPr>
        <w:t xml:space="preserve"> If set too high, buyers refuse to purchase, leaving goods unsold.</w:t>
      </w:r>
    </w:p>
    <w:p w14:paraId="5E2366BD" w14:textId="61DFF4ED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Low Price:</w:t>
      </w:r>
      <w:r w:rsidRPr="007950A0">
        <w:rPr>
          <w:rFonts w:ascii="Calibri" w:eastAsia="Times New Roman" w:hAnsi="Calibri"/>
          <w:sz w:val="28"/>
          <w:szCs w:val="28"/>
        </w:rPr>
        <w:t xml:space="preserve"> If set too low, goods sell out quickly, but the seller makes no profit.</w:t>
      </w:r>
    </w:p>
    <w:p w14:paraId="0F2948AB" w14:textId="67C407EE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Market Price:</w:t>
      </w:r>
      <w:r w:rsidRPr="007950A0">
        <w:rPr>
          <w:rFonts w:ascii="Calibri" w:eastAsia="Times New Roman" w:hAnsi="Calibri"/>
          <w:sz w:val="28"/>
          <w:szCs w:val="28"/>
        </w:rPr>
        <w:t xml:space="preserve"> Determined over time by the balance between </w:t>
      </w:r>
      <w:r w:rsidRPr="007950A0">
        <w:rPr>
          <w:rFonts w:ascii="Calibri" w:eastAsia="Times New Roman" w:hAnsi="Calibri"/>
          <w:b/>
          <w:bCs/>
          <w:sz w:val="28"/>
          <w:szCs w:val="28"/>
        </w:rPr>
        <w:t>Demand</w:t>
      </w:r>
      <w:r w:rsidRPr="007950A0">
        <w:rPr>
          <w:rFonts w:ascii="Calibri" w:eastAsia="Times New Roman" w:hAnsi="Calibri"/>
          <w:sz w:val="28"/>
          <w:szCs w:val="28"/>
        </w:rPr>
        <w:t xml:space="preserve"> (what buyers want/can pay) and </w:t>
      </w:r>
      <w:r w:rsidRPr="007950A0">
        <w:rPr>
          <w:rFonts w:ascii="Calibri" w:eastAsia="Times New Roman" w:hAnsi="Calibri"/>
          <w:b/>
          <w:bCs/>
          <w:sz w:val="28"/>
          <w:szCs w:val="28"/>
        </w:rPr>
        <w:t>Supply</w:t>
      </w:r>
      <w:r w:rsidRPr="007950A0">
        <w:rPr>
          <w:rFonts w:ascii="Calibri" w:eastAsia="Times New Roman" w:hAnsi="Calibri"/>
          <w:sz w:val="28"/>
          <w:szCs w:val="28"/>
        </w:rPr>
        <w:t xml:space="preserve"> (what sellers bring to market).</w:t>
      </w:r>
    </w:p>
    <w:p w14:paraId="3DD570BC" w14:textId="5B1732EA" w:rsidR="0084128F" w:rsidRPr="007950A0" w:rsidRDefault="0084128F" w:rsidP="006A0C1C">
      <w:pPr>
        <w:pStyle w:val="NormalWeb"/>
        <w:numPr>
          <w:ilvl w:val="0"/>
          <w:numId w:val="36"/>
        </w:numPr>
        <w:rPr>
          <w:rFonts w:ascii="Calibri" w:hAnsi="Calibri"/>
          <w:sz w:val="28"/>
          <w:szCs w:val="28"/>
        </w:rPr>
      </w:pPr>
      <w:r w:rsidRPr="007950A0">
        <w:rPr>
          <w:rFonts w:ascii="Calibri" w:hAnsi="Calibri"/>
          <w:sz w:val="28"/>
          <w:szCs w:val="28"/>
        </w:rPr>
        <w:t>​</w:t>
      </w:r>
      <w:r w:rsidRPr="007950A0">
        <w:rPr>
          <w:rFonts w:ascii="Calibri" w:hAnsi="Calibri"/>
          <w:b/>
          <w:bCs/>
          <w:sz w:val="28"/>
          <w:szCs w:val="28"/>
        </w:rPr>
        <w:t>Types of Markets</w:t>
      </w:r>
    </w:p>
    <w:p w14:paraId="4052A102" w14:textId="24091200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Physical Market:</w:t>
      </w:r>
      <w:r w:rsidRPr="007950A0">
        <w:rPr>
          <w:rFonts w:ascii="Calibri" w:eastAsia="Times New Roman" w:hAnsi="Calibri"/>
          <w:sz w:val="28"/>
          <w:szCs w:val="28"/>
        </w:rPr>
        <w:t xml:space="preserve"> Direct, face-to-face transactions (e.g., weekly </w:t>
      </w:r>
      <w:proofErr w:type="spellStart"/>
      <w:r w:rsidRPr="007950A0">
        <w:rPr>
          <w:rFonts w:ascii="Calibri" w:eastAsia="Times New Roman" w:hAnsi="Calibri"/>
          <w:sz w:val="28"/>
          <w:szCs w:val="28"/>
        </w:rPr>
        <w:t>haats</w:t>
      </w:r>
      <w:proofErr w:type="spellEnd"/>
      <w:r w:rsidRPr="007950A0">
        <w:rPr>
          <w:rFonts w:ascii="Calibri" w:eastAsia="Times New Roman" w:hAnsi="Calibri"/>
          <w:sz w:val="28"/>
          <w:szCs w:val="28"/>
        </w:rPr>
        <w:t>, local shops, shopping malls).</w:t>
      </w:r>
    </w:p>
    <w:p w14:paraId="3CF792DB" w14:textId="0B045F6C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Online Market:</w:t>
      </w:r>
      <w:r w:rsidRPr="007950A0">
        <w:rPr>
          <w:rFonts w:ascii="Calibri" w:eastAsia="Times New Roman" w:hAnsi="Calibri"/>
          <w:sz w:val="28"/>
          <w:szCs w:val="28"/>
        </w:rPr>
        <w:t xml:space="preserve"> Transactions via websites/apps without meeting in person; delivered to doorsteps.</w:t>
      </w:r>
    </w:p>
    <w:p w14:paraId="00C9C031" w14:textId="41CD6868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Domestic Market:</w:t>
      </w:r>
      <w:r w:rsidRPr="007950A0">
        <w:rPr>
          <w:rFonts w:ascii="Calibri" w:eastAsia="Times New Roman" w:hAnsi="Calibri"/>
          <w:sz w:val="28"/>
          <w:szCs w:val="28"/>
        </w:rPr>
        <w:t xml:space="preserve"> Trade taking place strictly within a country's geographical boundaries.</w:t>
      </w:r>
    </w:p>
    <w:p w14:paraId="56DEC91A" w14:textId="002B4423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lastRenderedPageBreak/>
        <w:t>International Market:</w:t>
      </w:r>
      <w:r w:rsidRPr="007950A0">
        <w:rPr>
          <w:rFonts w:ascii="Calibri" w:eastAsia="Times New Roman" w:hAnsi="Calibri"/>
          <w:sz w:val="28"/>
          <w:szCs w:val="28"/>
        </w:rPr>
        <w:t xml:space="preserve"> Cross-border trade involving </w:t>
      </w:r>
      <w:r w:rsidRPr="007950A0">
        <w:rPr>
          <w:rFonts w:ascii="Calibri" w:eastAsia="Times New Roman" w:hAnsi="Calibri"/>
          <w:b/>
          <w:bCs/>
          <w:sz w:val="28"/>
          <w:szCs w:val="28"/>
        </w:rPr>
        <w:t>Exports</w:t>
      </w:r>
      <w:r w:rsidRPr="007950A0">
        <w:rPr>
          <w:rFonts w:ascii="Calibri" w:eastAsia="Times New Roman" w:hAnsi="Calibri"/>
          <w:sz w:val="28"/>
          <w:szCs w:val="28"/>
        </w:rPr>
        <w:t xml:space="preserve"> (selling to other countries) and </w:t>
      </w:r>
      <w:r w:rsidRPr="007950A0">
        <w:rPr>
          <w:rFonts w:ascii="Calibri" w:eastAsia="Times New Roman" w:hAnsi="Calibri"/>
          <w:b/>
          <w:bCs/>
          <w:sz w:val="28"/>
          <w:szCs w:val="28"/>
        </w:rPr>
        <w:t>Imports</w:t>
      </w:r>
      <w:r w:rsidRPr="007950A0">
        <w:rPr>
          <w:rFonts w:ascii="Calibri" w:eastAsia="Times New Roman" w:hAnsi="Calibri"/>
          <w:sz w:val="28"/>
          <w:szCs w:val="28"/>
        </w:rPr>
        <w:t xml:space="preserve"> (buying from other countries).</w:t>
      </w:r>
    </w:p>
    <w:p w14:paraId="3BD5D838" w14:textId="28A14D65" w:rsidR="0084128F" w:rsidRPr="007950A0" w:rsidRDefault="0084128F" w:rsidP="003306E0">
      <w:pPr>
        <w:pStyle w:val="NormalWeb"/>
        <w:numPr>
          <w:ilvl w:val="0"/>
          <w:numId w:val="37"/>
        </w:numPr>
        <w:rPr>
          <w:rFonts w:ascii="Calibri" w:hAnsi="Calibri"/>
          <w:sz w:val="28"/>
          <w:szCs w:val="28"/>
        </w:rPr>
      </w:pPr>
      <w:r w:rsidRPr="007950A0">
        <w:rPr>
          <w:rFonts w:ascii="Calibri" w:hAnsi="Calibri"/>
          <w:sz w:val="28"/>
          <w:szCs w:val="28"/>
        </w:rPr>
        <w:t>​</w:t>
      </w:r>
      <w:r w:rsidRPr="007950A0">
        <w:rPr>
          <w:rFonts w:ascii="Calibri" w:hAnsi="Calibri"/>
          <w:b/>
          <w:bCs/>
          <w:sz w:val="28"/>
          <w:szCs w:val="28"/>
        </w:rPr>
        <w:t xml:space="preserve"> Chain of Supply </w:t>
      </w:r>
    </w:p>
    <w:p w14:paraId="15D49F42" w14:textId="26CF6FE9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Producer/Manufacturer:</w:t>
      </w:r>
      <w:r w:rsidRPr="007950A0">
        <w:rPr>
          <w:rFonts w:ascii="Calibri" w:eastAsia="Times New Roman" w:hAnsi="Calibri"/>
          <w:sz w:val="28"/>
          <w:szCs w:val="28"/>
        </w:rPr>
        <w:t xml:space="preserve"> Makes goods using raw input materials.</w:t>
      </w:r>
    </w:p>
    <w:p w14:paraId="18EE6253" w14:textId="7F04FB75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Wholesaler:</w:t>
      </w:r>
      <w:r w:rsidRPr="007950A0">
        <w:rPr>
          <w:rFonts w:ascii="Calibri" w:eastAsia="Times New Roman" w:hAnsi="Calibri"/>
          <w:sz w:val="28"/>
          <w:szCs w:val="28"/>
        </w:rPr>
        <w:t xml:space="preserve"> Buys in bulk directly from producers and stores goods in warehouses/</w:t>
      </w:r>
      <w:proofErr w:type="spellStart"/>
      <w:r w:rsidRPr="007950A0">
        <w:rPr>
          <w:rFonts w:ascii="Calibri" w:eastAsia="Times New Roman" w:hAnsi="Calibri"/>
          <w:sz w:val="28"/>
          <w:szCs w:val="28"/>
        </w:rPr>
        <w:t>godowns</w:t>
      </w:r>
      <w:proofErr w:type="spellEnd"/>
      <w:r w:rsidRPr="007950A0">
        <w:rPr>
          <w:rFonts w:ascii="Calibri" w:eastAsia="Times New Roman" w:hAnsi="Calibri"/>
          <w:sz w:val="28"/>
          <w:szCs w:val="28"/>
        </w:rPr>
        <w:t>/</w:t>
      </w:r>
      <w:proofErr w:type="spellStart"/>
      <w:r w:rsidRPr="007950A0">
        <w:rPr>
          <w:rFonts w:ascii="Calibri" w:eastAsia="Times New Roman" w:hAnsi="Calibri"/>
          <w:sz w:val="28"/>
          <w:szCs w:val="28"/>
        </w:rPr>
        <w:t>mandis</w:t>
      </w:r>
      <w:proofErr w:type="spellEnd"/>
      <w:r w:rsidRPr="007950A0">
        <w:rPr>
          <w:rFonts w:ascii="Calibri" w:eastAsia="Times New Roman" w:hAnsi="Calibri"/>
          <w:sz w:val="28"/>
          <w:szCs w:val="28"/>
        </w:rPr>
        <w:t>.</w:t>
      </w:r>
    </w:p>
    <w:p w14:paraId="0C3EB83D" w14:textId="7D2FB215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Distributor:</w:t>
      </w:r>
      <w:r w:rsidRPr="007950A0">
        <w:rPr>
          <w:rFonts w:ascii="Calibri" w:eastAsia="Times New Roman" w:hAnsi="Calibri"/>
          <w:sz w:val="28"/>
          <w:szCs w:val="28"/>
        </w:rPr>
        <w:t xml:space="preserve"> Bridges geographic gaps between wholesalers and retailers.</w:t>
      </w:r>
    </w:p>
    <w:p w14:paraId="5D2EA478" w14:textId="29CFD620" w:rsidR="0084128F" w:rsidRPr="007950A0" w:rsidRDefault="0084128F" w:rsidP="00E87859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Retailer:</w:t>
      </w:r>
      <w:r w:rsidRPr="007950A0">
        <w:rPr>
          <w:rFonts w:ascii="Calibri" w:eastAsia="Times New Roman" w:hAnsi="Calibri"/>
          <w:sz w:val="28"/>
          <w:szCs w:val="28"/>
        </w:rPr>
        <w:t xml:space="preserve"> Buys smaller quantities to sell directly to final consumers.</w:t>
      </w:r>
    </w:p>
    <w:p w14:paraId="0AD568DB" w14:textId="1B757391" w:rsidR="0084128F" w:rsidRPr="007950A0" w:rsidRDefault="0084128F" w:rsidP="00D216BD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Aggregator:</w:t>
      </w:r>
      <w:r w:rsidRPr="007950A0">
        <w:rPr>
          <w:rFonts w:ascii="Calibri" w:eastAsia="Times New Roman" w:hAnsi="Calibri"/>
          <w:sz w:val="28"/>
          <w:szCs w:val="28"/>
        </w:rPr>
        <w:t xml:space="preserve"> An online platform/app that combines offers from multiple sellers for consumers.</w:t>
      </w:r>
    </w:p>
    <w:p w14:paraId="38244072" w14:textId="6676A165" w:rsidR="0084128F" w:rsidRPr="007950A0" w:rsidRDefault="0084128F" w:rsidP="006D13F3">
      <w:pPr>
        <w:pStyle w:val="NormalWeb"/>
        <w:numPr>
          <w:ilvl w:val="0"/>
          <w:numId w:val="39"/>
        </w:numPr>
        <w:rPr>
          <w:rFonts w:ascii="Calibri" w:hAnsi="Calibri"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Social &amp; Cultural Role of Markets</w:t>
      </w:r>
    </w:p>
    <w:p w14:paraId="7FB6304E" w14:textId="4FB63973" w:rsidR="0084128F" w:rsidRPr="007950A0" w:rsidRDefault="0084128F" w:rsidP="00187D37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Beyond Money:</w:t>
      </w:r>
      <w:r w:rsidRPr="007950A0">
        <w:rPr>
          <w:rFonts w:ascii="Calibri" w:eastAsia="Times New Roman" w:hAnsi="Calibri"/>
          <w:sz w:val="28"/>
          <w:szCs w:val="28"/>
        </w:rPr>
        <w:t xml:space="preserve"> Markets build long-term trust, social connections, and community relationships over generations.</w:t>
      </w:r>
    </w:p>
    <w:p w14:paraId="0B6822B7" w14:textId="1F18AE01" w:rsidR="0084128F" w:rsidRPr="007950A0" w:rsidRDefault="0084128F" w:rsidP="00187D37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Cultural Traditions:</w:t>
      </w:r>
      <w:r w:rsidRPr="007950A0">
        <w:rPr>
          <w:rFonts w:ascii="Calibri" w:eastAsia="Times New Roman" w:hAnsi="Calibri"/>
          <w:sz w:val="28"/>
          <w:szCs w:val="28"/>
        </w:rPr>
        <w:t xml:space="preserve"> Practices like giving free </w:t>
      </w:r>
      <w:proofErr w:type="spellStart"/>
      <w:r w:rsidRPr="007950A0">
        <w:rPr>
          <w:rFonts w:ascii="Calibri" w:eastAsia="Times New Roman" w:hAnsi="Calibri"/>
          <w:i/>
          <w:iCs/>
          <w:sz w:val="28"/>
          <w:szCs w:val="28"/>
        </w:rPr>
        <w:t>haldi</w:t>
      </w:r>
      <w:proofErr w:type="spellEnd"/>
      <w:r w:rsidRPr="007950A0">
        <w:rPr>
          <w:rFonts w:ascii="Calibri" w:eastAsia="Times New Roman" w:hAnsi="Calibri"/>
          <w:sz w:val="28"/>
          <w:szCs w:val="28"/>
        </w:rPr>
        <w:t xml:space="preserve"> and </w:t>
      </w:r>
      <w:proofErr w:type="spellStart"/>
      <w:r w:rsidRPr="007950A0">
        <w:rPr>
          <w:rFonts w:ascii="Calibri" w:eastAsia="Times New Roman" w:hAnsi="Calibri"/>
          <w:i/>
          <w:iCs/>
          <w:sz w:val="28"/>
          <w:szCs w:val="28"/>
        </w:rPr>
        <w:t>kumkum</w:t>
      </w:r>
      <w:proofErr w:type="spellEnd"/>
      <w:r w:rsidRPr="007950A0">
        <w:rPr>
          <w:rFonts w:ascii="Calibri" w:eastAsia="Times New Roman" w:hAnsi="Calibri"/>
          <w:sz w:val="28"/>
          <w:szCs w:val="28"/>
        </w:rPr>
        <w:t xml:space="preserve"> in South India as a gesture of good wishes.</w:t>
      </w:r>
    </w:p>
    <w:p w14:paraId="35087C0E" w14:textId="54624073" w:rsidR="0084128F" w:rsidRPr="007950A0" w:rsidRDefault="0084128F" w:rsidP="006D13F3">
      <w:pPr>
        <w:pStyle w:val="NormalWeb"/>
        <w:numPr>
          <w:ilvl w:val="0"/>
          <w:numId w:val="40"/>
        </w:numPr>
        <w:rPr>
          <w:rFonts w:ascii="Calibri" w:hAnsi="Calibri"/>
          <w:sz w:val="28"/>
          <w:szCs w:val="28"/>
        </w:rPr>
      </w:pPr>
      <w:r w:rsidRPr="007950A0">
        <w:rPr>
          <w:rFonts w:ascii="Calibri" w:hAnsi="Calibri"/>
          <w:sz w:val="28"/>
          <w:szCs w:val="28"/>
        </w:rPr>
        <w:t>​</w:t>
      </w:r>
      <w:r w:rsidRPr="007950A0">
        <w:rPr>
          <w:rFonts w:ascii="Calibri" w:hAnsi="Calibri"/>
          <w:b/>
          <w:bCs/>
          <w:sz w:val="28"/>
          <w:szCs w:val="28"/>
        </w:rPr>
        <w:t>Government's Role in Markets</w:t>
      </w:r>
    </w:p>
    <w:p w14:paraId="218BFA0F" w14:textId="584F58E9" w:rsidR="0084128F" w:rsidRPr="007950A0" w:rsidRDefault="0084128F" w:rsidP="00187D37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Price Control:</w:t>
      </w:r>
      <w:r w:rsidRPr="007950A0">
        <w:rPr>
          <w:rFonts w:ascii="Calibri" w:eastAsia="Times New Roman" w:hAnsi="Calibri"/>
          <w:sz w:val="28"/>
          <w:szCs w:val="28"/>
        </w:rPr>
        <w:t xml:space="preserve"> Sets </w:t>
      </w:r>
      <w:r w:rsidRPr="007950A0">
        <w:rPr>
          <w:rFonts w:ascii="Calibri" w:eastAsia="Times New Roman" w:hAnsi="Calibri"/>
          <w:b/>
          <w:bCs/>
          <w:sz w:val="28"/>
          <w:szCs w:val="28"/>
        </w:rPr>
        <w:t>Maximum Price</w:t>
      </w:r>
      <w:r w:rsidRPr="007950A0">
        <w:rPr>
          <w:rFonts w:ascii="Calibri" w:eastAsia="Times New Roman" w:hAnsi="Calibri"/>
          <w:sz w:val="28"/>
          <w:szCs w:val="28"/>
        </w:rPr>
        <w:t xml:space="preserve"> (upper limit on essential items like lifesaving drugs) and </w:t>
      </w:r>
      <w:r w:rsidRPr="007950A0">
        <w:rPr>
          <w:rFonts w:ascii="Calibri" w:eastAsia="Times New Roman" w:hAnsi="Calibri"/>
          <w:b/>
          <w:bCs/>
          <w:sz w:val="28"/>
          <w:szCs w:val="28"/>
        </w:rPr>
        <w:t>Minimum Price</w:t>
      </w:r>
      <w:r w:rsidRPr="007950A0">
        <w:rPr>
          <w:rFonts w:ascii="Calibri" w:eastAsia="Times New Roman" w:hAnsi="Calibri"/>
          <w:sz w:val="28"/>
          <w:szCs w:val="28"/>
        </w:rPr>
        <w:t xml:space="preserve"> (MSP for crops, minimum wages for workers).</w:t>
      </w:r>
    </w:p>
    <w:p w14:paraId="1204C42E" w14:textId="7712DA60" w:rsidR="0084128F" w:rsidRPr="007950A0" w:rsidRDefault="0084128F" w:rsidP="00187D37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Quality &amp; Safety Standards:</w:t>
      </w:r>
      <w:r w:rsidRPr="007950A0">
        <w:rPr>
          <w:rFonts w:ascii="Calibri" w:eastAsia="Times New Roman" w:hAnsi="Calibri"/>
          <w:sz w:val="28"/>
          <w:szCs w:val="28"/>
        </w:rPr>
        <w:t xml:space="preserve"> Regulates product safety (e.g., testing medicines, standardizing weights and measures).</w:t>
      </w:r>
    </w:p>
    <w:p w14:paraId="5BE6CB10" w14:textId="29509F1F" w:rsidR="0084128F" w:rsidRPr="007950A0" w:rsidRDefault="0084128F" w:rsidP="00187D37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Mitigating External Effects:</w:t>
      </w:r>
      <w:r w:rsidRPr="007950A0">
        <w:rPr>
          <w:rFonts w:ascii="Calibri" w:eastAsia="Times New Roman" w:hAnsi="Calibri"/>
          <w:sz w:val="28"/>
          <w:szCs w:val="28"/>
        </w:rPr>
        <w:t xml:space="preserve"> Rules to curb environmental damage (e.g., banning single-use plastics).</w:t>
      </w:r>
    </w:p>
    <w:p w14:paraId="4009010D" w14:textId="10EC2A0E" w:rsidR="0084128F" w:rsidRPr="007950A0" w:rsidRDefault="0084128F" w:rsidP="00187D37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Public Goods:</w:t>
      </w:r>
      <w:r w:rsidRPr="007950A0">
        <w:rPr>
          <w:rFonts w:ascii="Calibri" w:eastAsia="Times New Roman" w:hAnsi="Calibri"/>
          <w:sz w:val="28"/>
          <w:szCs w:val="28"/>
        </w:rPr>
        <w:t xml:space="preserve"> Provides non-profit services accessible to all (roads, public parks, policing).</w:t>
      </w:r>
    </w:p>
    <w:p w14:paraId="347A1A34" w14:textId="61F83A4C" w:rsidR="0084128F" w:rsidRPr="007950A0" w:rsidRDefault="0084128F" w:rsidP="001E0905">
      <w:pPr>
        <w:pStyle w:val="NormalWeb"/>
        <w:numPr>
          <w:ilvl w:val="0"/>
          <w:numId w:val="41"/>
        </w:numPr>
        <w:rPr>
          <w:rFonts w:ascii="Calibri" w:hAnsi="Calibri"/>
          <w:sz w:val="28"/>
          <w:szCs w:val="28"/>
        </w:rPr>
      </w:pPr>
      <w:r w:rsidRPr="007950A0">
        <w:rPr>
          <w:rFonts w:ascii="Calibri" w:hAnsi="Calibri"/>
          <w:sz w:val="28"/>
          <w:szCs w:val="28"/>
        </w:rPr>
        <w:t>​</w:t>
      </w:r>
      <w:r w:rsidRPr="007950A0">
        <w:rPr>
          <w:rFonts w:ascii="Calibri" w:hAnsi="Calibri"/>
          <w:b/>
          <w:bCs/>
          <w:sz w:val="28"/>
          <w:szCs w:val="28"/>
        </w:rPr>
        <w:t>Consumer Quality Certification Marks</w:t>
      </w:r>
    </w:p>
    <w:p w14:paraId="4B4C057F" w14:textId="2CAF7C44" w:rsidR="0084128F" w:rsidRPr="00FE5BCF" w:rsidRDefault="0084128F" w:rsidP="00FE5BCF">
      <w:pPr>
        <w:rPr>
          <w:rFonts w:ascii="Calibri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lastRenderedPageBreak/>
        <w:t>FSSAI</w:t>
      </w:r>
      <w:r w:rsidR="001802F5">
        <w:rPr>
          <w:rFonts w:ascii="Calibri" w:eastAsia="Times New Roman" w:hAnsi="Calibri"/>
          <w:b/>
          <w:bCs/>
          <w:sz w:val="28"/>
          <w:szCs w:val="28"/>
        </w:rPr>
        <w:t xml:space="preserve"> </w:t>
      </w:r>
      <w:r w:rsidR="0029624A" w:rsidRPr="007950A0">
        <w:rPr>
          <w:rFonts w:ascii="Calibri" w:eastAsia="Times New Roman" w:hAnsi="Calibri"/>
          <w:b/>
          <w:bCs/>
          <w:sz w:val="28"/>
          <w:szCs w:val="28"/>
        </w:rPr>
        <w:t>(</w:t>
      </w:r>
      <w:r w:rsidR="00C57B3D">
        <w:rPr>
          <w:rFonts w:ascii="Calibri" w:eastAsia="Times New Roman" w:hAnsi="Calibri"/>
          <w:sz w:val="28"/>
          <w:szCs w:val="28"/>
        </w:rPr>
        <w:t>F</w:t>
      </w:r>
      <w:r w:rsidR="0029624A" w:rsidRPr="007950A0">
        <w:rPr>
          <w:rFonts w:ascii="Calibri" w:hAnsi="Calibri"/>
          <w:sz w:val="28"/>
          <w:szCs w:val="28"/>
        </w:rPr>
        <w:t>ood Safety and Standards Authority of India)</w:t>
      </w:r>
      <w:r w:rsidR="002157AE">
        <w:rPr>
          <w:rFonts w:ascii="Calibri" w:hAnsi="Calibri"/>
          <w:sz w:val="28"/>
          <w:szCs w:val="28"/>
        </w:rPr>
        <w:t>: E</w:t>
      </w:r>
      <w:r w:rsidRPr="007950A0">
        <w:rPr>
          <w:rFonts w:ascii="Calibri" w:eastAsia="Times New Roman" w:hAnsi="Calibri"/>
          <w:sz w:val="28"/>
          <w:szCs w:val="28"/>
        </w:rPr>
        <w:t>nsures food items are tested and safe for consumption.</w:t>
      </w:r>
    </w:p>
    <w:p w14:paraId="3E7BB35A" w14:textId="603350C4" w:rsidR="0084128F" w:rsidRPr="007950A0" w:rsidRDefault="0084128F" w:rsidP="00780758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ISI Mark (BIS):</w:t>
      </w:r>
      <w:r w:rsidRPr="007950A0">
        <w:rPr>
          <w:rFonts w:ascii="Calibri" w:eastAsia="Times New Roman" w:hAnsi="Calibri"/>
          <w:sz w:val="28"/>
          <w:szCs w:val="28"/>
        </w:rPr>
        <w:t xml:space="preserve"> </w:t>
      </w:r>
      <w:r w:rsidR="00FB0181" w:rsidRPr="007950A0">
        <w:rPr>
          <w:rFonts w:ascii="Calibri" w:eastAsia="Times New Roman" w:hAnsi="Calibri"/>
          <w:sz w:val="28"/>
          <w:szCs w:val="28"/>
        </w:rPr>
        <w:t>(</w:t>
      </w:r>
      <w:r w:rsidR="00E551B2" w:rsidRPr="007950A0">
        <w:rPr>
          <w:rFonts w:ascii="Calibri" w:eastAsia="Times New Roman" w:hAnsi="Calibri"/>
          <w:sz w:val="28"/>
          <w:szCs w:val="28"/>
        </w:rPr>
        <w:t>Indian Standards Institution)</w:t>
      </w:r>
      <w:r w:rsidR="002812C0">
        <w:rPr>
          <w:rFonts w:ascii="Calibri" w:eastAsia="Times New Roman" w:hAnsi="Calibri"/>
          <w:sz w:val="28"/>
          <w:szCs w:val="28"/>
        </w:rPr>
        <w:t xml:space="preserve">- </w:t>
      </w:r>
      <w:r w:rsidRPr="007950A0">
        <w:rPr>
          <w:rFonts w:ascii="Calibri" w:eastAsia="Times New Roman" w:hAnsi="Calibri"/>
          <w:sz w:val="28"/>
          <w:szCs w:val="28"/>
        </w:rPr>
        <w:t>Certified quality for electrical appliances, paper, and construction materials.</w:t>
      </w:r>
    </w:p>
    <w:p w14:paraId="2A9C51D9" w14:textId="0F6FCC51" w:rsidR="0084128F" w:rsidRPr="00C57B3D" w:rsidRDefault="0084128F" w:rsidP="00C57B3D">
      <w:pPr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AGMARK</w:t>
      </w:r>
      <w:r w:rsidR="00882871">
        <w:rPr>
          <w:rFonts w:ascii="Calibri" w:eastAsia="Times New Roman" w:hAnsi="Calibri"/>
          <w:b/>
          <w:bCs/>
          <w:sz w:val="28"/>
          <w:szCs w:val="28"/>
        </w:rPr>
        <w:t>(</w:t>
      </w:r>
      <w:r w:rsidR="00882871" w:rsidRPr="007950A0">
        <w:rPr>
          <w:rFonts w:ascii="Calibri" w:hAnsi="Calibri"/>
          <w:b/>
          <w:bCs/>
          <w:sz w:val="28"/>
          <w:szCs w:val="28"/>
        </w:rPr>
        <w:t>Agricultural Mark</w:t>
      </w:r>
      <w:r w:rsidR="00C57B3D">
        <w:rPr>
          <w:rFonts w:ascii="Calibri" w:hAnsi="Calibri"/>
          <w:b/>
          <w:bCs/>
          <w:sz w:val="28"/>
          <w:szCs w:val="28"/>
        </w:rPr>
        <w:t xml:space="preserve">) </w:t>
      </w:r>
      <w:r w:rsidRPr="007950A0">
        <w:rPr>
          <w:rFonts w:ascii="Calibri" w:eastAsia="Times New Roman" w:hAnsi="Calibri"/>
          <w:b/>
          <w:bCs/>
          <w:sz w:val="28"/>
          <w:szCs w:val="28"/>
        </w:rPr>
        <w:t>:</w:t>
      </w:r>
      <w:r w:rsidRPr="007950A0">
        <w:rPr>
          <w:rFonts w:ascii="Calibri" w:eastAsia="Times New Roman" w:hAnsi="Calibri"/>
          <w:sz w:val="28"/>
          <w:szCs w:val="28"/>
        </w:rPr>
        <w:t xml:space="preserve"> Certification for agricultural products like spices, pulses, honey, and grains.</w:t>
      </w:r>
    </w:p>
    <w:p w14:paraId="49FCB69E" w14:textId="3E9C51F6" w:rsidR="0084128F" w:rsidRPr="00AF6709" w:rsidRDefault="0084128F" w:rsidP="00AF6709">
      <w:pPr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 xml:space="preserve">BEE </w:t>
      </w:r>
      <w:r w:rsidR="00AF6709">
        <w:rPr>
          <w:rFonts w:ascii="Calibri" w:eastAsia="Times New Roman" w:hAnsi="Calibri"/>
          <w:b/>
          <w:bCs/>
          <w:sz w:val="28"/>
          <w:szCs w:val="28"/>
        </w:rPr>
        <w:t>(</w:t>
      </w:r>
      <w:r w:rsidR="00AF6709" w:rsidRPr="007950A0">
        <w:rPr>
          <w:rFonts w:ascii="Calibri" w:hAnsi="Calibri"/>
          <w:b/>
          <w:bCs/>
          <w:sz w:val="28"/>
          <w:szCs w:val="28"/>
        </w:rPr>
        <w:t>Bureau of Energy Efficiency</w:t>
      </w:r>
      <w:r w:rsidR="00AF6709">
        <w:rPr>
          <w:rFonts w:ascii="Calibri" w:hAnsi="Calibri"/>
          <w:b/>
          <w:bCs/>
          <w:sz w:val="28"/>
          <w:szCs w:val="28"/>
        </w:rPr>
        <w:t xml:space="preserve">) </w:t>
      </w:r>
      <w:r w:rsidRPr="007950A0">
        <w:rPr>
          <w:rFonts w:ascii="Calibri" w:eastAsia="Times New Roman" w:hAnsi="Calibri"/>
          <w:b/>
          <w:bCs/>
          <w:sz w:val="28"/>
          <w:szCs w:val="28"/>
        </w:rPr>
        <w:t>Star Rating:</w:t>
      </w:r>
      <w:r w:rsidRPr="007950A0">
        <w:rPr>
          <w:rFonts w:ascii="Calibri" w:eastAsia="Times New Roman" w:hAnsi="Calibri"/>
          <w:sz w:val="28"/>
          <w:szCs w:val="28"/>
        </w:rPr>
        <w:t xml:space="preserve"> Indicates energy efficiency in electronics (more stars = lower electricity consumption).</w:t>
      </w:r>
    </w:p>
    <w:p w14:paraId="714DE59E" w14:textId="75F93200" w:rsidR="00FB5174" w:rsidRPr="00A8233A" w:rsidRDefault="0084128F" w:rsidP="00A8233A">
      <w:pPr>
        <w:spacing w:before="100" w:beforeAutospacing="1" w:after="100" w:afterAutospacing="1" w:line="240" w:lineRule="auto"/>
        <w:rPr>
          <w:rFonts w:ascii="Calibri" w:eastAsia="Times New Roman" w:hAnsi="Calibri"/>
          <w:sz w:val="28"/>
          <w:szCs w:val="28"/>
        </w:rPr>
      </w:pPr>
      <w:r w:rsidRPr="007950A0">
        <w:rPr>
          <w:rFonts w:ascii="Calibri" w:eastAsia="Times New Roman" w:hAnsi="Calibri"/>
          <w:b/>
          <w:bCs/>
          <w:sz w:val="28"/>
          <w:szCs w:val="28"/>
        </w:rPr>
        <w:t>Package Information:</w:t>
      </w:r>
      <w:r w:rsidRPr="007950A0">
        <w:rPr>
          <w:rFonts w:ascii="Calibri" w:eastAsia="Times New Roman" w:hAnsi="Calibri"/>
          <w:sz w:val="28"/>
          <w:szCs w:val="28"/>
        </w:rPr>
        <w:t xml:space="preserve"> Always check MRP, Net Quantity, Expiry/Best Before Date, Ingredients, and Manufacturer Details.</w:t>
      </w:r>
    </w:p>
    <w:p w14:paraId="5CD60639" w14:textId="7400136C" w:rsidR="00FB5174" w:rsidRPr="007950A0" w:rsidRDefault="00FB5174" w:rsidP="00FB5174">
      <w:pPr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BIS – Bureau of Indian Standards</w:t>
      </w:r>
    </w:p>
    <w:p w14:paraId="19B99C4A" w14:textId="77777777" w:rsidR="00FB5174" w:rsidRPr="007950A0" w:rsidRDefault="00FB5174" w:rsidP="00FB5174">
      <w:pPr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MRP – Maximum Retail Price</w:t>
      </w:r>
    </w:p>
    <w:p w14:paraId="00AD85B9" w14:textId="77777777" w:rsidR="00FB5174" w:rsidRPr="007950A0" w:rsidRDefault="00FB5174" w:rsidP="00FB5174">
      <w:pPr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Net Quantity – The actual quantity of the product inside the package.</w:t>
      </w:r>
    </w:p>
    <w:p w14:paraId="1BEFBE96" w14:textId="77777777" w:rsidR="00FB5174" w:rsidRPr="007950A0" w:rsidRDefault="00FB5174" w:rsidP="00FB5174">
      <w:pPr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Expiry Date – The date after which the product should not be consumed/used.</w:t>
      </w:r>
    </w:p>
    <w:p w14:paraId="50606228" w14:textId="62EC356B" w:rsidR="005102C0" w:rsidRDefault="00FB5174" w:rsidP="00244984">
      <w:pPr>
        <w:rPr>
          <w:rFonts w:ascii="Calibri" w:hAnsi="Calibri"/>
          <w:b/>
          <w:bCs/>
          <w:sz w:val="28"/>
          <w:szCs w:val="28"/>
        </w:rPr>
      </w:pPr>
      <w:r w:rsidRPr="007950A0">
        <w:rPr>
          <w:rFonts w:ascii="Calibri" w:hAnsi="Calibri"/>
          <w:b/>
          <w:bCs/>
          <w:sz w:val="28"/>
          <w:szCs w:val="28"/>
        </w:rPr>
        <w:t>Best Before Date – The date until which the product is expected to retain its best quality.</w:t>
      </w:r>
    </w:p>
    <w:p w14:paraId="0539ED59" w14:textId="77777777" w:rsidR="000D5998" w:rsidRDefault="000D5998" w:rsidP="00244984">
      <w:pPr>
        <w:rPr>
          <w:rFonts w:ascii="Calibri" w:hAnsi="Calibri"/>
          <w:b/>
          <w:bCs/>
          <w:sz w:val="28"/>
          <w:szCs w:val="28"/>
        </w:rPr>
      </w:pPr>
    </w:p>
    <w:p w14:paraId="5AFEE9CD" w14:textId="77777777" w:rsidR="00244984" w:rsidRPr="00244984" w:rsidRDefault="00244984" w:rsidP="00244984">
      <w:pPr>
        <w:rPr>
          <w:rFonts w:ascii="Calibri" w:hAnsi="Calibri"/>
          <w:b/>
          <w:bCs/>
          <w:sz w:val="28"/>
          <w:szCs w:val="28"/>
        </w:rPr>
      </w:pPr>
    </w:p>
    <w:p w14:paraId="2B4821B0" w14:textId="6F67AF2F" w:rsidR="005102C0" w:rsidRDefault="005102C0">
      <w:pPr>
        <w:pStyle w:val="Heading2"/>
        <w:divId w:val="1543250850"/>
        <w:rPr>
          <w:rFonts w:eastAsia="Times New Roman"/>
        </w:rPr>
      </w:pPr>
      <w:r>
        <w:rPr>
          <w:rFonts w:eastAsia="Times New Roman"/>
        </w:rPr>
        <w:t xml:space="preserve"> Multiple Choice Questions (MCQs)</w:t>
      </w:r>
    </w:p>
    <w:p w14:paraId="09412852" w14:textId="77777777" w:rsidR="005102C0" w:rsidRDefault="005102C0">
      <w:pPr>
        <w:divId w:val="1543250850"/>
      </w:pPr>
      <w:r>
        <w:rPr>
          <w:rFonts w:ascii="Arial" w:hAnsi="Arial" w:cs="Arial"/>
        </w:rPr>
        <w:t>​</w:t>
      </w:r>
      <w:r>
        <w:rPr>
          <w:b/>
          <w:bCs/>
        </w:rPr>
        <w:t>1. Which of the following is an essential feature required for a place or platform to be called a "market"?</w:t>
      </w:r>
    </w:p>
    <w:p w14:paraId="23B47AED" w14:textId="77777777" w:rsidR="005102C0" w:rsidRDefault="005102C0">
      <w:pPr>
        <w:divId w:val="1543250850"/>
      </w:pPr>
      <w:r>
        <w:t>A. A large multi-storey building with air conditioning.</w:t>
      </w:r>
    </w:p>
    <w:p w14:paraId="5DDCA538" w14:textId="594FB63F" w:rsidR="005102C0" w:rsidRDefault="005102C0">
      <w:pPr>
        <w:divId w:val="1543250850"/>
      </w:pPr>
      <w:r>
        <w:t xml:space="preserve">B. </w:t>
      </w:r>
      <w:r w:rsidR="000D5998">
        <w:t>The presence of government officials to monitor every sale.</w:t>
      </w:r>
    </w:p>
    <w:p w14:paraId="74BB4E5A" w14:textId="77777777" w:rsidR="005102C0" w:rsidRDefault="005102C0">
      <w:pPr>
        <w:divId w:val="1543250850"/>
      </w:pPr>
      <w:r>
        <w:t>C. A buyer and a seller agreeing on a price for a transaction.</w:t>
      </w:r>
    </w:p>
    <w:p w14:paraId="336A9213" w14:textId="14DB81C2" w:rsidR="00C64052" w:rsidRDefault="005102C0" w:rsidP="006871E6">
      <w:r>
        <w:t xml:space="preserve">D. </w:t>
      </w:r>
      <w:r w:rsidR="00C64052">
        <w:t>A physical meeting between buyers and sellers only.</w:t>
      </w:r>
    </w:p>
    <w:p w14:paraId="50B9B9F2" w14:textId="1A72B194" w:rsidR="005102C0" w:rsidRDefault="005102C0">
      <w:pPr>
        <w:divId w:val="1543250850"/>
      </w:pPr>
    </w:p>
    <w:p w14:paraId="001F5E4C" w14:textId="77777777" w:rsidR="005102C0" w:rsidRDefault="005102C0">
      <w:pPr>
        <w:divId w:val="1543250850"/>
      </w:pPr>
      <w:r>
        <w:rPr>
          <w:rFonts w:ascii="Arial" w:hAnsi="Arial" w:cs="Arial"/>
        </w:rPr>
        <w:t>​</w:t>
      </w:r>
      <w:r>
        <w:rPr>
          <w:b/>
          <w:bCs/>
        </w:rPr>
        <w:t>2. A retailer differs from a wholesaler primarily because:</w:t>
      </w:r>
    </w:p>
    <w:p w14:paraId="4E7133DE" w14:textId="77777777" w:rsidR="005102C0" w:rsidRDefault="005102C0">
      <w:pPr>
        <w:divId w:val="1543250850"/>
      </w:pPr>
      <w:r>
        <w:t>A. Retailers buy goods directly from farms in bulk quantities.</w:t>
      </w:r>
    </w:p>
    <w:p w14:paraId="67DFB692" w14:textId="77777777" w:rsidR="005102C0" w:rsidRDefault="005102C0">
      <w:pPr>
        <w:divId w:val="1543250850"/>
      </w:pPr>
      <w:r>
        <w:t>B. Retailers sell smaller quantities of products meant for final consumption.</w:t>
      </w:r>
    </w:p>
    <w:p w14:paraId="0C6BEEFC" w14:textId="77777777" w:rsidR="005102C0" w:rsidRDefault="005102C0">
      <w:pPr>
        <w:divId w:val="1543250850"/>
      </w:pPr>
      <w:r>
        <w:t xml:space="preserve">C. Retailers store goods in large </w:t>
      </w:r>
      <w:proofErr w:type="spellStart"/>
      <w:r>
        <w:t>godowns</w:t>
      </w:r>
      <w:proofErr w:type="spellEnd"/>
      <w:r>
        <w:t xml:space="preserve"> for resale to other shopkeepers.</w:t>
      </w:r>
    </w:p>
    <w:p w14:paraId="23BBFB43" w14:textId="77777777" w:rsidR="005102C0" w:rsidRDefault="005102C0">
      <w:pPr>
        <w:divId w:val="1543250850"/>
      </w:pPr>
      <w:r>
        <w:t>D. Retailers only operate in online markets through mobile applications.</w:t>
      </w:r>
    </w:p>
    <w:p w14:paraId="7DA2F847" w14:textId="77777777" w:rsidR="005102C0" w:rsidRDefault="005102C0">
      <w:pPr>
        <w:divId w:val="1543250850"/>
      </w:pPr>
      <w:r>
        <w:rPr>
          <w:rFonts w:ascii="Arial" w:hAnsi="Arial" w:cs="Arial"/>
        </w:rPr>
        <w:t>​</w:t>
      </w:r>
      <w:r>
        <w:rPr>
          <w:b/>
          <w:bCs/>
        </w:rPr>
        <w:t>3. Which certification mark should a consumer look for to ensure the quality and safety of electrical appliances like a television or a room heater?</w:t>
      </w:r>
    </w:p>
    <w:p w14:paraId="701BABCF" w14:textId="0B666D50" w:rsidR="005102C0" w:rsidRDefault="005102C0" w:rsidP="00AF7D9D">
      <w:r>
        <w:t xml:space="preserve">A. </w:t>
      </w:r>
      <w:r w:rsidR="00AF7D9D">
        <w:t>BEE Star Rating</w:t>
      </w:r>
    </w:p>
    <w:p w14:paraId="709B1351" w14:textId="77777777" w:rsidR="005102C0" w:rsidRDefault="005102C0">
      <w:pPr>
        <w:divId w:val="1543250850"/>
      </w:pPr>
      <w:r>
        <w:t>B. FSSAI</w:t>
      </w:r>
    </w:p>
    <w:p w14:paraId="0840F2A8" w14:textId="737C58F8" w:rsidR="005102C0" w:rsidRDefault="005102C0">
      <w:pPr>
        <w:divId w:val="1543250850"/>
      </w:pPr>
      <w:r>
        <w:t xml:space="preserve">C. </w:t>
      </w:r>
      <w:r w:rsidR="00AF7D9D">
        <w:t>AGMARK</w:t>
      </w:r>
    </w:p>
    <w:p w14:paraId="5A8D343E" w14:textId="4811C2A3" w:rsidR="005102C0" w:rsidRPr="00386C46" w:rsidRDefault="005102C0" w:rsidP="00386C46">
      <w:pPr>
        <w:divId w:val="1543250850"/>
      </w:pPr>
      <w:r>
        <w:t>D. ISI Mark</w:t>
      </w:r>
    </w:p>
    <w:p w14:paraId="761A232F" w14:textId="77777777" w:rsidR="005102C0" w:rsidRDefault="005102C0">
      <w:pPr>
        <w:divId w:val="1543250850"/>
      </w:pPr>
      <w:r>
        <w:rPr>
          <w:rFonts w:ascii="Arial" w:hAnsi="Arial" w:cs="Arial"/>
        </w:rPr>
        <w:t>​</w:t>
      </w:r>
      <w:r>
        <w:rPr>
          <w:b/>
          <w:bCs/>
        </w:rPr>
        <w:t>4. Assertion (A):</w:t>
      </w:r>
      <w:r>
        <w:t xml:space="preserve"> The government sets a minimum support price for essential agricultural products like wheat and paddy.</w:t>
      </w:r>
    </w:p>
    <w:p w14:paraId="63C4BB28" w14:textId="77777777" w:rsidR="005102C0" w:rsidRDefault="005102C0">
      <w:pPr>
        <w:divId w:val="1543250850"/>
      </w:pPr>
      <w:r>
        <w:rPr>
          <w:b/>
          <w:bCs/>
        </w:rPr>
        <w:t>Reason (R):</w:t>
      </w:r>
      <w:r>
        <w:t xml:space="preserve"> This intervention is designed to ensure that farmers do not incur losses due to fluctuations in market prices.</w:t>
      </w:r>
    </w:p>
    <w:p w14:paraId="0D4CDBC1" w14:textId="77777777" w:rsidR="005102C0" w:rsidRDefault="005102C0">
      <w:pPr>
        <w:divId w:val="1543250850"/>
      </w:pPr>
      <w:r>
        <w:rPr>
          <w:rFonts w:ascii="Arial" w:hAnsi="Arial" w:cs="Arial"/>
        </w:rPr>
        <w:t>​</w:t>
      </w:r>
      <w:r>
        <w:rPr>
          <w:b/>
          <w:bCs/>
        </w:rPr>
        <w:t>5. Assertion (A):</w:t>
      </w:r>
      <w:r>
        <w:t xml:space="preserve"> In an online market, the buyer and seller must meet physically at a warehouse to complete a transaction.</w:t>
      </w:r>
    </w:p>
    <w:p w14:paraId="3BFFBBBA" w14:textId="29264430" w:rsidR="005102C0" w:rsidRPr="00386C46" w:rsidRDefault="005102C0" w:rsidP="00386C46">
      <w:pPr>
        <w:divId w:val="1543250850"/>
      </w:pPr>
      <w:r>
        <w:rPr>
          <w:b/>
          <w:bCs/>
        </w:rPr>
        <w:t>Reason (R):</w:t>
      </w:r>
      <w:r>
        <w:t xml:space="preserve"> Online businesses, known as aggregators, organize offers from multiple sellers and deliver products directly to the consumer's doorstep.</w:t>
      </w:r>
    </w:p>
    <w:p w14:paraId="5CD18F9B" w14:textId="77777777" w:rsidR="005102C0" w:rsidRDefault="005102C0">
      <w:pPr>
        <w:divId w:val="1543250850"/>
      </w:pPr>
      <w:r>
        <w:rPr>
          <w:rFonts w:ascii="Arial" w:hAnsi="Arial" w:cs="Arial"/>
        </w:rPr>
        <w:t>​</w:t>
      </w:r>
      <w:r>
        <w:rPr>
          <w:b/>
          <w:bCs/>
        </w:rPr>
        <w:t>6. If a large number of consumers suddenly prefer energy-efficient refrigerators, how does the market network (Manufacturer → Wholesaler → Retailer) typically respond?</w:t>
      </w:r>
    </w:p>
    <w:p w14:paraId="6E7F209F" w14:textId="77777777" w:rsidR="005102C0" w:rsidRDefault="005102C0">
      <w:pPr>
        <w:divId w:val="1543250850"/>
      </w:pPr>
      <w:r>
        <w:t>A. The producers ignore the demand to save on manufacturing costs.</w:t>
      </w:r>
    </w:p>
    <w:p w14:paraId="1E136282" w14:textId="77777777" w:rsidR="005102C0" w:rsidRDefault="005102C0">
      <w:pPr>
        <w:divId w:val="1543250850"/>
      </w:pPr>
      <w:r>
        <w:t>B. The information flows back to producers, who then prioritize energy-efficient models.</w:t>
      </w:r>
    </w:p>
    <w:p w14:paraId="68B6DA88" w14:textId="77777777" w:rsidR="005102C0" w:rsidRDefault="005102C0">
      <w:pPr>
        <w:divId w:val="1543250850"/>
      </w:pPr>
      <w:r>
        <w:t>C. Wholesalers stop buying refrigerators entirely to avoid risks.</w:t>
      </w:r>
    </w:p>
    <w:p w14:paraId="49EA9448" w14:textId="77777777" w:rsidR="005102C0" w:rsidRDefault="005102C0">
      <w:pPr>
        <w:divId w:val="1543250850"/>
      </w:pPr>
      <w:r>
        <w:t>D. Prices for old, inefficient models immediately double to clear stock.</w:t>
      </w:r>
    </w:p>
    <w:p w14:paraId="4747782E" w14:textId="77777777" w:rsidR="005102C0" w:rsidRDefault="005102C0">
      <w:pPr>
        <w:divId w:val="1543250850"/>
      </w:pPr>
      <w:r>
        <w:rPr>
          <w:rFonts w:ascii="Arial" w:hAnsi="Arial" w:cs="Arial"/>
        </w:rPr>
        <w:t>​</w:t>
      </w:r>
      <w:r>
        <w:rPr>
          <w:b/>
          <w:bCs/>
        </w:rPr>
        <w:t>7. In the context of the "Chain of Supply," what is the primary role of a Distributor?</w:t>
      </w:r>
    </w:p>
    <w:p w14:paraId="1BDA5760" w14:textId="77777777" w:rsidR="005102C0" w:rsidRDefault="005102C0">
      <w:pPr>
        <w:divId w:val="1543250850"/>
      </w:pPr>
      <w:r>
        <w:t>A. To manufacture the raw materials into finished products.</w:t>
      </w:r>
    </w:p>
    <w:p w14:paraId="2256CF79" w14:textId="77777777" w:rsidR="005102C0" w:rsidRDefault="005102C0">
      <w:pPr>
        <w:divId w:val="1543250850"/>
      </w:pPr>
      <w:r>
        <w:lastRenderedPageBreak/>
        <w:t>B. To buy goods in small quantities for personal use.</w:t>
      </w:r>
    </w:p>
    <w:p w14:paraId="77622760" w14:textId="77777777" w:rsidR="005102C0" w:rsidRDefault="005102C0">
      <w:pPr>
        <w:divId w:val="1543250850"/>
      </w:pPr>
      <w:r>
        <w:t>C. To bridge the gap when wholesalers cannot easily reach a large number of retailers due to distance.</w:t>
      </w:r>
    </w:p>
    <w:p w14:paraId="4F70F3F2" w14:textId="4A015BFA" w:rsidR="005102C0" w:rsidRPr="00386C46" w:rsidRDefault="005102C0" w:rsidP="00386C46">
      <w:pPr>
        <w:divId w:val="1543250850"/>
      </w:pPr>
      <w:r>
        <w:t>D. To regulate the maximum retail price (MRP) of all packaged goods.</w:t>
      </w:r>
    </w:p>
    <w:p w14:paraId="3B4B6162" w14:textId="54BF70B4" w:rsidR="005102C0" w:rsidRDefault="005102C0">
      <w:pPr>
        <w:divId w:val="1543250850"/>
      </w:pPr>
      <w:r>
        <w:rPr>
          <w:rFonts w:ascii="Arial" w:hAnsi="Arial" w:cs="Arial"/>
        </w:rPr>
        <w:t>​</w:t>
      </w:r>
      <w:r>
        <w:rPr>
          <w:b/>
          <w:bCs/>
        </w:rPr>
        <w:t>8. Imagine a seller wants to sell a basket of guavas for ₹80 and a buyer is willing to pay ₹40. According to the principles of price determination in "UNDERSTANDING MARKET</w:t>
      </w:r>
      <w:r w:rsidR="00BB05F8">
        <w:rPr>
          <w:b/>
          <w:bCs/>
        </w:rPr>
        <w:t xml:space="preserve"> </w:t>
      </w:r>
      <w:r>
        <w:rPr>
          <w:b/>
          <w:bCs/>
        </w:rPr>
        <w:t>what is the most likely outcome?</w:t>
      </w:r>
    </w:p>
    <w:p w14:paraId="55E3B79B" w14:textId="77777777" w:rsidR="005102C0" w:rsidRDefault="005102C0">
      <w:pPr>
        <w:divId w:val="1543250850"/>
      </w:pPr>
      <w:r>
        <w:t>A. The transaction must take place at ₹80 because the seller set the price.</w:t>
      </w:r>
    </w:p>
    <w:p w14:paraId="1C078855" w14:textId="77777777" w:rsidR="005102C0" w:rsidRDefault="005102C0">
      <w:pPr>
        <w:divId w:val="1543250850"/>
      </w:pPr>
      <w:r>
        <w:t>B. The transaction will not take place unless they negotiate a mutually agreeable price.</w:t>
      </w:r>
    </w:p>
    <w:p w14:paraId="6805E23E" w14:textId="77777777" w:rsidR="005102C0" w:rsidRDefault="005102C0">
      <w:pPr>
        <w:divId w:val="1543250850"/>
      </w:pPr>
      <w:r>
        <w:t>C. The government will immediately intervene to set the price at ₹60.</w:t>
      </w:r>
    </w:p>
    <w:p w14:paraId="44C55BA9" w14:textId="77777777" w:rsidR="005102C0" w:rsidRDefault="005102C0">
      <w:pPr>
        <w:divId w:val="1543250850"/>
      </w:pPr>
      <w:r>
        <w:t>D. The buyer is forced to buy at ₹80 because there are no other sellers.</w:t>
      </w:r>
    </w:p>
    <w:p w14:paraId="625A34E4" w14:textId="77777777" w:rsidR="005102C0" w:rsidRDefault="005102C0">
      <w:pPr>
        <w:divId w:val="1543250850"/>
      </w:pPr>
      <w:r>
        <w:rPr>
          <w:rFonts w:ascii="Arial" w:hAnsi="Arial" w:cs="Arial"/>
        </w:rPr>
        <w:t>​</w:t>
      </w:r>
      <w:r>
        <w:rPr>
          <w:b/>
          <w:bCs/>
        </w:rPr>
        <w:t>9. A consumer is buying a packet of honey and a bottle of fruit juice. Which combination of certification marks should they look for to ensure these agricultural/food products are tested?</w:t>
      </w:r>
    </w:p>
    <w:p w14:paraId="39ABE825" w14:textId="77777777" w:rsidR="005102C0" w:rsidRDefault="005102C0">
      <w:pPr>
        <w:divId w:val="1543250850"/>
      </w:pPr>
      <w:r>
        <w:t>A. ISI and BEE</w:t>
      </w:r>
    </w:p>
    <w:p w14:paraId="12F59AB4" w14:textId="77777777" w:rsidR="005102C0" w:rsidRDefault="005102C0">
      <w:pPr>
        <w:divId w:val="1543250850"/>
      </w:pPr>
      <w:r>
        <w:t>B. AGMARK and FSSAI</w:t>
      </w:r>
    </w:p>
    <w:p w14:paraId="733C94E6" w14:textId="77777777" w:rsidR="005102C0" w:rsidRDefault="005102C0">
      <w:pPr>
        <w:divId w:val="1543250850"/>
      </w:pPr>
      <w:r>
        <w:t>C. FSSAI and ISI</w:t>
      </w:r>
    </w:p>
    <w:p w14:paraId="24C42BCC" w14:textId="1EB1CE8D" w:rsidR="005102C0" w:rsidRPr="00386C46" w:rsidRDefault="005102C0" w:rsidP="00386C46">
      <w:pPr>
        <w:divId w:val="1543250850"/>
      </w:pPr>
      <w:r>
        <w:t>D. AGMARK and BEE</w:t>
      </w:r>
    </w:p>
    <w:p w14:paraId="14D0FAEB" w14:textId="0D7B3C73" w:rsidR="005102C0" w:rsidRDefault="005102C0">
      <w:pPr>
        <w:divId w:val="1543250850"/>
      </w:pPr>
      <w:r>
        <w:rPr>
          <w:rFonts w:ascii="Arial" w:hAnsi="Arial" w:cs="Arial"/>
        </w:rPr>
        <w:t>​</w:t>
      </w:r>
      <w:r>
        <w:rPr>
          <w:b/>
          <w:bCs/>
        </w:rPr>
        <w:t xml:space="preserve">10. </w:t>
      </w:r>
      <w:r>
        <w:t>At a weekly "</w:t>
      </w:r>
      <w:proofErr w:type="spellStart"/>
      <w:r>
        <w:t>haat</w:t>
      </w:r>
      <w:proofErr w:type="spellEnd"/>
      <w:r>
        <w:t>," you notice that vegetable prices are significantly lower at 9:00 PM compared to 10:00 AM. Based on market logic, why does this happen?</w:t>
      </w:r>
    </w:p>
    <w:p w14:paraId="3036B9A0" w14:textId="77777777" w:rsidR="005102C0" w:rsidRDefault="005102C0">
      <w:pPr>
        <w:divId w:val="1543250850"/>
      </w:pPr>
      <w:r>
        <w:t>A. The quality of vegetables improves significantly late at night.</w:t>
      </w:r>
    </w:p>
    <w:p w14:paraId="3E7C0811" w14:textId="6C33D9F2" w:rsidR="005102C0" w:rsidRDefault="005102C0">
      <w:pPr>
        <w:divId w:val="1543250850"/>
      </w:pPr>
      <w:r>
        <w:t xml:space="preserve">B. </w:t>
      </w:r>
      <w:r w:rsidR="00B10EDD">
        <w:t>There are more buyers at night, which naturally drives the prices down.</w:t>
      </w:r>
    </w:p>
    <w:p w14:paraId="374E3EF4" w14:textId="77777777" w:rsidR="005102C0" w:rsidRDefault="005102C0">
      <w:pPr>
        <w:divId w:val="1543250850"/>
      </w:pPr>
      <w:r>
        <w:t>C. The government mandates lower prices after sunset for all vendors.</w:t>
      </w:r>
    </w:p>
    <w:p w14:paraId="1FF5E1E8" w14:textId="320B39B7" w:rsidR="00AF306E" w:rsidRDefault="005102C0" w:rsidP="006871E6">
      <w:r>
        <w:t xml:space="preserve">D. </w:t>
      </w:r>
      <w:r w:rsidR="00AF306E">
        <w:t>Sellers want to clear their stock of perishable goods before the day ends.</w:t>
      </w:r>
    </w:p>
    <w:p w14:paraId="4FD1FB1E" w14:textId="36E84F95" w:rsidR="005102C0" w:rsidRDefault="005102C0">
      <w:pPr>
        <w:divId w:val="1543250850"/>
      </w:pPr>
    </w:p>
    <w:p w14:paraId="459B9DFE" w14:textId="0AF73944" w:rsidR="005102C0" w:rsidRDefault="005102C0">
      <w:pPr>
        <w:pStyle w:val="Heading2"/>
        <w:divId w:val="1543250850"/>
        <w:rPr>
          <w:rFonts w:eastAsia="Times New Roman"/>
        </w:rPr>
      </w:pPr>
      <w:r>
        <w:rPr>
          <w:rFonts w:eastAsia="Times New Roman"/>
        </w:rPr>
        <w:t>Subjective Questions</w:t>
      </w:r>
    </w:p>
    <w:p w14:paraId="7E08E8EB" w14:textId="77777777" w:rsidR="005102C0" w:rsidRDefault="005102C0">
      <w:pPr>
        <w:divId w:val="1543250850"/>
      </w:pPr>
      <w:r>
        <w:rPr>
          <w:rFonts w:ascii="Arial" w:hAnsi="Arial" w:cs="Arial"/>
        </w:rPr>
        <w:t>​</w:t>
      </w:r>
      <w:r>
        <w:rPr>
          <w:b/>
          <w:bCs/>
        </w:rPr>
        <w:t>11.</w:t>
      </w:r>
      <w:r>
        <w:t xml:space="preserve"> Define "Public Goods" and provide two examples of services the government provides because private producers may not find them profitable.</w:t>
      </w:r>
    </w:p>
    <w:p w14:paraId="36DC82CC" w14:textId="77777777" w:rsidR="005102C0" w:rsidRDefault="005102C0">
      <w:pPr>
        <w:divId w:val="1543250850"/>
      </w:pPr>
      <w:r>
        <w:rPr>
          <w:b/>
          <w:bCs/>
        </w:rPr>
        <w:lastRenderedPageBreak/>
        <w:t>12.</w:t>
      </w:r>
      <w:r>
        <w:t xml:space="preserve"> Explain the concept of an "Aggregator" in the context of online markets as described in the text.</w:t>
      </w:r>
    </w:p>
    <w:p w14:paraId="46A50797" w14:textId="70B92C47" w:rsidR="005102C0" w:rsidRPr="00852787" w:rsidRDefault="005102C0" w:rsidP="00852787">
      <w:pPr>
        <w:divId w:val="1543250850"/>
      </w:pPr>
      <w:r>
        <w:rPr>
          <w:b/>
          <w:bCs/>
        </w:rPr>
        <w:t>13.</w:t>
      </w:r>
      <w:r>
        <w:t xml:space="preserve"> Beyond economic transactions, how do markets like "</w:t>
      </w:r>
      <w:proofErr w:type="spellStart"/>
      <w:r>
        <w:t>Ima</w:t>
      </w:r>
      <w:proofErr w:type="spellEnd"/>
      <w:r>
        <w:t xml:space="preserve"> </w:t>
      </w:r>
      <w:proofErr w:type="spellStart"/>
      <w:r>
        <w:t>Keithal</w:t>
      </w:r>
      <w:proofErr w:type="spellEnd"/>
      <w:r>
        <w:t>" in Manipur serve as a "melting pot of cultures"?</w:t>
      </w:r>
    </w:p>
    <w:p w14:paraId="44210A31" w14:textId="77777777" w:rsidR="005102C0" w:rsidRDefault="005102C0">
      <w:pPr>
        <w:divId w:val="1543250850"/>
      </w:pPr>
      <w:r>
        <w:rPr>
          <w:rFonts w:ascii="Arial" w:hAnsi="Arial" w:cs="Arial"/>
        </w:rPr>
        <w:t>​</w:t>
      </w:r>
      <w:r>
        <w:rPr>
          <w:b/>
          <w:bCs/>
        </w:rPr>
        <w:t>14.</w:t>
      </w:r>
      <w:r>
        <w:t xml:space="preserve"> How do BEE Star ratings on electronic appliances benefit both the individual consumer's finances and the environment?</w:t>
      </w:r>
    </w:p>
    <w:p w14:paraId="47454112" w14:textId="1957915C" w:rsidR="005102C0" w:rsidRPr="00852787" w:rsidRDefault="005102C0" w:rsidP="00852787">
      <w:pPr>
        <w:divId w:val="1543250850"/>
      </w:pPr>
      <w:r>
        <w:rPr>
          <w:b/>
          <w:bCs/>
        </w:rPr>
        <w:t>15.</w:t>
      </w:r>
      <w:r>
        <w:t xml:space="preserve"> Using the example of India’s vegetable oil imports mentioned in the text, distinguish between a Domestic Market and an International Market.</w:t>
      </w:r>
    </w:p>
    <w:p w14:paraId="46DE343E" w14:textId="68EA869F" w:rsidR="005102C0" w:rsidRDefault="005102C0">
      <w:pPr>
        <w:divId w:val="1543250850"/>
      </w:pPr>
      <w:r>
        <w:rPr>
          <w:rFonts w:ascii="Arial" w:hAnsi="Arial" w:cs="Arial"/>
        </w:rPr>
        <w:t>​</w:t>
      </w:r>
      <w:r>
        <w:rPr>
          <w:b/>
          <w:bCs/>
        </w:rPr>
        <w:t>16.</w:t>
      </w:r>
      <w:r>
        <w:t xml:space="preserve">Describe the journey of raw cotton from the </w:t>
      </w:r>
      <w:proofErr w:type="spellStart"/>
      <w:r>
        <w:t>mandīs</w:t>
      </w:r>
      <w:proofErr w:type="spellEnd"/>
      <w:r>
        <w:t xml:space="preserve"> of Maharashtra/Gujarat until it reaches a consumer as a finished garment in a local retail shop.</w:t>
      </w:r>
    </w:p>
    <w:p w14:paraId="55870D28" w14:textId="09CD15B3" w:rsidR="005102C0" w:rsidRDefault="005102C0">
      <w:pPr>
        <w:divId w:val="1543250850"/>
      </w:pPr>
      <w:r>
        <w:rPr>
          <w:b/>
          <w:bCs/>
        </w:rPr>
        <w:t>17.</w:t>
      </w:r>
      <w:r>
        <w:t xml:space="preserve"> </w:t>
      </w:r>
      <w:proofErr w:type="spellStart"/>
      <w:r>
        <w:t>Aakriti</w:t>
      </w:r>
      <w:proofErr w:type="spellEnd"/>
      <w:r>
        <w:t xml:space="preserve"> creates beautiful oil paintings but struggles to find buyers. Contrast her situation with a guava seller in a local market. Why is it harder for </w:t>
      </w:r>
      <w:proofErr w:type="spellStart"/>
      <w:r>
        <w:t>Aakriti</w:t>
      </w:r>
      <w:proofErr w:type="spellEnd"/>
      <w:r>
        <w:t xml:space="preserve"> to find a "ready market" for her work?</w:t>
      </w:r>
    </w:p>
    <w:p w14:paraId="28D81198" w14:textId="77777777" w:rsidR="005102C0" w:rsidRPr="007950A0" w:rsidRDefault="005102C0">
      <w:pPr>
        <w:rPr>
          <w:rFonts w:ascii="Calibri" w:hAnsi="Calibri"/>
          <w:b/>
          <w:bCs/>
          <w:sz w:val="28"/>
          <w:szCs w:val="28"/>
        </w:rPr>
      </w:pPr>
    </w:p>
    <w:sectPr w:rsidR="005102C0" w:rsidRPr="007950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D51297" w14:textId="77777777" w:rsidR="00A356D3" w:rsidRDefault="00A356D3" w:rsidP="00A356D3">
      <w:pPr>
        <w:spacing w:after="0" w:line="240" w:lineRule="auto"/>
      </w:pPr>
      <w:r>
        <w:separator/>
      </w:r>
    </w:p>
  </w:endnote>
  <w:endnote w:type="continuationSeparator" w:id="0">
    <w:p w14:paraId="7983C07E" w14:textId="77777777" w:rsidR="00A356D3" w:rsidRDefault="00A356D3" w:rsidP="00A35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0F1B55" w14:textId="77777777" w:rsidR="00A356D3" w:rsidRDefault="00A356D3" w:rsidP="00A356D3">
      <w:pPr>
        <w:spacing w:after="0" w:line="240" w:lineRule="auto"/>
      </w:pPr>
      <w:r>
        <w:separator/>
      </w:r>
    </w:p>
  </w:footnote>
  <w:footnote w:type="continuationSeparator" w:id="0">
    <w:p w14:paraId="4C7C3E8C" w14:textId="77777777" w:rsidR="00A356D3" w:rsidRDefault="00A356D3" w:rsidP="00A356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126F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91E9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E69D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A187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97E6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9D3EF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2870F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AD49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B72D2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A3583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DA150F"/>
    <w:multiLevelType w:val="hybridMultilevel"/>
    <w:tmpl w:val="0E64988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936AD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E67F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F75BE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102B2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0F64E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8A1FB5"/>
    <w:multiLevelType w:val="hybridMultilevel"/>
    <w:tmpl w:val="176A85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F0D6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8E1D2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0D00D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BF02A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CD7E62"/>
    <w:multiLevelType w:val="hybridMultilevel"/>
    <w:tmpl w:val="8D84A6D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2D3B31"/>
    <w:multiLevelType w:val="hybridMultilevel"/>
    <w:tmpl w:val="28D86A6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3A539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4B558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E53F17"/>
    <w:multiLevelType w:val="hybridMultilevel"/>
    <w:tmpl w:val="229AD0F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331F9"/>
    <w:multiLevelType w:val="hybridMultilevel"/>
    <w:tmpl w:val="96A8169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A7721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08539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F468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70644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4E1F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D05EDD"/>
    <w:multiLevelType w:val="hybridMultilevel"/>
    <w:tmpl w:val="112286D4"/>
    <w:lvl w:ilvl="0" w:tplc="04090009">
      <w:start w:val="1"/>
      <w:numFmt w:val="bullet"/>
      <w:lvlText w:val=""/>
      <w:lvlJc w:val="left"/>
      <w:pPr>
        <w:ind w:left="7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3" w15:restartNumberingAfterBreak="0">
    <w:nsid w:val="669C4B0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D7463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C122D9"/>
    <w:multiLevelType w:val="hybridMultilevel"/>
    <w:tmpl w:val="1D06B6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F569B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931E9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85382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DB4AA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2F63D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5232400">
    <w:abstractNumId w:val="34"/>
  </w:num>
  <w:num w:numId="2" w16cid:durableId="399835587">
    <w:abstractNumId w:val="11"/>
  </w:num>
  <w:num w:numId="3" w16cid:durableId="630329743">
    <w:abstractNumId w:val="19"/>
  </w:num>
  <w:num w:numId="4" w16cid:durableId="249505409">
    <w:abstractNumId w:val="29"/>
  </w:num>
  <w:num w:numId="5" w16cid:durableId="1363820619">
    <w:abstractNumId w:val="30"/>
  </w:num>
  <w:num w:numId="6" w16cid:durableId="692878933">
    <w:abstractNumId w:val="12"/>
  </w:num>
  <w:num w:numId="7" w16cid:durableId="1364748559">
    <w:abstractNumId w:val="20"/>
  </w:num>
  <w:num w:numId="8" w16cid:durableId="1935168942">
    <w:abstractNumId w:val="13"/>
  </w:num>
  <w:num w:numId="9" w16cid:durableId="1266571704">
    <w:abstractNumId w:val="14"/>
  </w:num>
  <w:num w:numId="10" w16cid:durableId="1717702582">
    <w:abstractNumId w:val="8"/>
  </w:num>
  <w:num w:numId="11" w16cid:durableId="21253148">
    <w:abstractNumId w:val="27"/>
  </w:num>
  <w:num w:numId="12" w16cid:durableId="586577790">
    <w:abstractNumId w:val="7"/>
  </w:num>
  <w:num w:numId="13" w16cid:durableId="1742677267">
    <w:abstractNumId w:val="36"/>
  </w:num>
  <w:num w:numId="14" w16cid:durableId="1615400457">
    <w:abstractNumId w:val="3"/>
  </w:num>
  <w:num w:numId="15" w16cid:durableId="1459832620">
    <w:abstractNumId w:val="4"/>
  </w:num>
  <w:num w:numId="16" w16cid:durableId="1026369948">
    <w:abstractNumId w:val="5"/>
  </w:num>
  <w:num w:numId="17" w16cid:durableId="186070020">
    <w:abstractNumId w:val="2"/>
  </w:num>
  <w:num w:numId="18" w16cid:durableId="1637905298">
    <w:abstractNumId w:val="17"/>
  </w:num>
  <w:num w:numId="19" w16cid:durableId="385418189">
    <w:abstractNumId w:val="1"/>
  </w:num>
  <w:num w:numId="20" w16cid:durableId="1423529297">
    <w:abstractNumId w:val="38"/>
  </w:num>
  <w:num w:numId="21" w16cid:durableId="785007640">
    <w:abstractNumId w:val="18"/>
  </w:num>
  <w:num w:numId="22" w16cid:durableId="899485125">
    <w:abstractNumId w:val="0"/>
  </w:num>
  <w:num w:numId="23" w16cid:durableId="1569534846">
    <w:abstractNumId w:val="33"/>
  </w:num>
  <w:num w:numId="24" w16cid:durableId="562059929">
    <w:abstractNumId w:val="6"/>
  </w:num>
  <w:num w:numId="25" w16cid:durableId="1623262864">
    <w:abstractNumId w:val="31"/>
  </w:num>
  <w:num w:numId="26" w16cid:durableId="1481772257">
    <w:abstractNumId w:val="39"/>
  </w:num>
  <w:num w:numId="27" w16cid:durableId="979504586">
    <w:abstractNumId w:val="23"/>
  </w:num>
  <w:num w:numId="28" w16cid:durableId="1741175993">
    <w:abstractNumId w:val="15"/>
  </w:num>
  <w:num w:numId="29" w16cid:durableId="2023508128">
    <w:abstractNumId w:val="24"/>
  </w:num>
  <w:num w:numId="30" w16cid:durableId="1968005131">
    <w:abstractNumId w:val="37"/>
  </w:num>
  <w:num w:numId="31" w16cid:durableId="1338117775">
    <w:abstractNumId w:val="28"/>
  </w:num>
  <w:num w:numId="32" w16cid:durableId="1509950166">
    <w:abstractNumId w:val="9"/>
  </w:num>
  <w:num w:numId="33" w16cid:durableId="488520294">
    <w:abstractNumId w:val="40"/>
  </w:num>
  <w:num w:numId="34" w16cid:durableId="1393191851">
    <w:abstractNumId w:val="25"/>
  </w:num>
  <w:num w:numId="35" w16cid:durableId="1050111011">
    <w:abstractNumId w:val="26"/>
  </w:num>
  <w:num w:numId="36" w16cid:durableId="978650327">
    <w:abstractNumId w:val="21"/>
  </w:num>
  <w:num w:numId="37" w16cid:durableId="1039206802">
    <w:abstractNumId w:val="22"/>
  </w:num>
  <w:num w:numId="38" w16cid:durableId="646126759">
    <w:abstractNumId w:val="32"/>
  </w:num>
  <w:num w:numId="39" w16cid:durableId="1619337006">
    <w:abstractNumId w:val="35"/>
  </w:num>
  <w:num w:numId="40" w16cid:durableId="1382437517">
    <w:abstractNumId w:val="10"/>
  </w:num>
  <w:num w:numId="41" w16cid:durableId="9132043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28F"/>
    <w:rsid w:val="000D5998"/>
    <w:rsid w:val="0015175E"/>
    <w:rsid w:val="001802F5"/>
    <w:rsid w:val="00187D37"/>
    <w:rsid w:val="001E0905"/>
    <w:rsid w:val="00205327"/>
    <w:rsid w:val="002157AE"/>
    <w:rsid w:val="00244984"/>
    <w:rsid w:val="00257E54"/>
    <w:rsid w:val="002812C0"/>
    <w:rsid w:val="0029624A"/>
    <w:rsid w:val="002E6660"/>
    <w:rsid w:val="003306E0"/>
    <w:rsid w:val="00386C46"/>
    <w:rsid w:val="004577D2"/>
    <w:rsid w:val="004845D0"/>
    <w:rsid w:val="005102C0"/>
    <w:rsid w:val="006A0C1C"/>
    <w:rsid w:val="006D13F3"/>
    <w:rsid w:val="00724996"/>
    <w:rsid w:val="00780758"/>
    <w:rsid w:val="007950A0"/>
    <w:rsid w:val="008403A5"/>
    <w:rsid w:val="0084128F"/>
    <w:rsid w:val="00852787"/>
    <w:rsid w:val="00882871"/>
    <w:rsid w:val="008A7344"/>
    <w:rsid w:val="0097420D"/>
    <w:rsid w:val="00A356D3"/>
    <w:rsid w:val="00A8233A"/>
    <w:rsid w:val="00AF306E"/>
    <w:rsid w:val="00AF6709"/>
    <w:rsid w:val="00AF7D9D"/>
    <w:rsid w:val="00B10EDD"/>
    <w:rsid w:val="00BB05F8"/>
    <w:rsid w:val="00C57B3D"/>
    <w:rsid w:val="00C64052"/>
    <w:rsid w:val="00CA67CF"/>
    <w:rsid w:val="00D216BD"/>
    <w:rsid w:val="00E551B2"/>
    <w:rsid w:val="00E87859"/>
    <w:rsid w:val="00EB1A70"/>
    <w:rsid w:val="00FB0181"/>
    <w:rsid w:val="00FB5174"/>
    <w:rsid w:val="00FE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AB5301"/>
  <w15:chartTrackingRefBased/>
  <w15:docId w15:val="{0902A662-F87A-ED48-9945-2CEFD7E8F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2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2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2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2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2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2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2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2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2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28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28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84128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2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2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2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2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2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2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2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4128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2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4128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412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128F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2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12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2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28F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28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4128F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35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56D3"/>
    <w:rPr>
      <w:rFonts w:cs="Vrinda"/>
    </w:rPr>
  </w:style>
  <w:style w:type="paragraph" w:styleId="Footer">
    <w:name w:val="footer"/>
    <w:basedOn w:val="Normal"/>
    <w:link w:val="FooterChar"/>
    <w:uiPriority w:val="99"/>
    <w:unhideWhenUsed/>
    <w:rsid w:val="00A356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56D3"/>
    <w:rPr>
      <w:rFonts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32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1185</Words>
  <Characters>6755</Characters>
  <Application>Microsoft Office Word</Application>
  <DocSecurity>0</DocSecurity>
  <Lines>56</Lines>
  <Paragraphs>15</Paragraphs>
  <ScaleCrop>false</ScaleCrop>
  <Company/>
  <LinksUpToDate>false</LinksUpToDate>
  <CharactersWithSpaces>7925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2026-08-12T05:43:00Z</dcterms:created>
  <dcterms:modified xsi:type="dcterms:W3CDTF">2026-08-12T05:43:00Z</dcterms:modified>
</cp:coreProperties>
</file>