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6"/>
        </w:rPr>
        <w:t>Questions_civics_casteGender</w:t>
      </w:r>
    </w:p>
    <w:p>
      <w:pPr>
        <w:spacing w:lineRule="exact"/>
        <w:jc w:val="left"/>
      </w:pPr>
      <w:r>
        <w:t>1. The old notions of caste hierarchy are breaking down in the Indian society. Mentions the reasons with explanation.</w:t>
      </w:r>
    </w:p>
    <w:p>
      <w:pPr>
        <w:spacing w:lineRule="exact"/>
        <w:jc w:val="left"/>
      </w:pPr>
      <w:r>
        <w:t>2. Mention one situation where expression of caste difference in politics plays a positive role.</w:t>
      </w:r>
    </w:p>
    <w:p>
      <w:pPr>
        <w:spacing w:lineRule="exact"/>
        <w:jc w:val="left"/>
      </w:pPr>
      <w:r>
        <w:t>3. Mention the factors that people keep in mind during election except the caste.</w:t>
      </w:r>
    </w:p>
    <w:p>
      <w:pPr>
        <w:spacing w:lineRule="exact"/>
        <w:jc w:val="left"/>
      </w:pPr>
      <w:r>
        <w:t>4. Why did women in different parts of the world agitate?</w:t>
      </w:r>
    </w:p>
    <w:p>
      <w:pPr>
        <w:spacing w:lineRule="exact"/>
        <w:jc w:val="left"/>
      </w:pPr>
      <w:r>
        <w:t>5. What is the provision of the Equal wages act?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2026-08-14T06:06:04Z</dcterms:created>
  <dc:creator>Apache POI</dc:creator>
</cp:coreProperties>
</file>